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E0A" w:rsidRDefault="00801D28" w:rsidP="009B47C3">
      <w:pPr>
        <w:tabs>
          <w:tab w:val="left" w:pos="4163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299835" cy="8657133"/>
            <wp:effectExtent l="0" t="0" r="5715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F4B" w:rsidRDefault="00244F4B" w:rsidP="00F623C2">
      <w:pPr>
        <w:pStyle w:val="ae"/>
        <w:jc w:val="right"/>
        <w:rPr>
          <w:b/>
        </w:rPr>
      </w:pPr>
    </w:p>
    <w:p w:rsidR="00244F4B" w:rsidRDefault="00244F4B" w:rsidP="00F623C2">
      <w:pPr>
        <w:pStyle w:val="ae"/>
        <w:jc w:val="right"/>
        <w:rPr>
          <w:b/>
        </w:rPr>
      </w:pPr>
    </w:p>
    <w:p w:rsidR="00244F4B" w:rsidRDefault="00244F4B" w:rsidP="00F623C2">
      <w:pPr>
        <w:pStyle w:val="ae"/>
        <w:jc w:val="right"/>
        <w:rPr>
          <w:b/>
        </w:rPr>
      </w:pPr>
    </w:p>
    <w:p w:rsidR="00237261" w:rsidRDefault="00F623C2" w:rsidP="00237261">
      <w:pPr>
        <w:pStyle w:val="ae"/>
        <w:jc w:val="center"/>
        <w:rPr>
          <w:b/>
          <w:sz w:val="28"/>
          <w:szCs w:val="28"/>
        </w:rPr>
      </w:pPr>
      <w:r w:rsidRPr="00237261">
        <w:rPr>
          <w:b/>
          <w:sz w:val="28"/>
          <w:szCs w:val="28"/>
        </w:rPr>
        <w:lastRenderedPageBreak/>
        <w:t>ПОЯСНИТЕЛЬНАЯ ЗАПИСКА</w:t>
      </w:r>
    </w:p>
    <w:p w:rsidR="00F222D3" w:rsidRDefault="00F222D3" w:rsidP="00237261">
      <w:pPr>
        <w:pStyle w:val="ae"/>
        <w:jc w:val="center"/>
        <w:rPr>
          <w:b/>
          <w:sz w:val="28"/>
          <w:szCs w:val="28"/>
        </w:rPr>
      </w:pPr>
    </w:p>
    <w:p w:rsidR="00F623C2" w:rsidRPr="00237261" w:rsidRDefault="00F623C2" w:rsidP="00237261">
      <w:pPr>
        <w:pStyle w:val="ae"/>
        <w:jc w:val="center"/>
        <w:rPr>
          <w:sz w:val="28"/>
          <w:szCs w:val="28"/>
        </w:rPr>
      </w:pPr>
      <w:r w:rsidRPr="001416CD">
        <w:rPr>
          <w:b/>
        </w:rPr>
        <w:t xml:space="preserve"> «Важно не то, какие модели делают ваши учен</w:t>
      </w:r>
      <w:r w:rsidR="00237261">
        <w:rPr>
          <w:b/>
        </w:rPr>
        <w:t>ики, важно, каких людей делают в</w:t>
      </w:r>
      <w:r w:rsidRPr="001416CD">
        <w:rPr>
          <w:b/>
        </w:rPr>
        <w:t>аши модели» Марк Галлай</w:t>
      </w:r>
      <w:r>
        <w:rPr>
          <w:b/>
        </w:rPr>
        <w:t>»</w:t>
      </w:r>
      <w:r w:rsidRPr="001416CD">
        <w:rPr>
          <w:b/>
        </w:rPr>
        <w:t xml:space="preserve">. </w:t>
      </w:r>
    </w:p>
    <w:p w:rsidR="00A22065" w:rsidRPr="00237261" w:rsidRDefault="00F623C2" w:rsidP="00F623C2">
      <w:pPr>
        <w:ind w:firstLine="709"/>
        <w:jc w:val="both"/>
        <w:rPr>
          <w:rFonts w:asciiTheme="majorHAnsi" w:hAnsiTheme="majorHAnsi" w:cstheme="minorHAnsi"/>
          <w:lang w:eastAsia="en-US"/>
        </w:rPr>
      </w:pPr>
      <w:r w:rsidRPr="00237261">
        <w:rPr>
          <w:rFonts w:asciiTheme="majorHAnsi" w:hAnsiTheme="majorHAnsi" w:cstheme="minorHAnsi"/>
        </w:rPr>
        <w:t xml:space="preserve">Неоценима роль моделирования и конструирования в развитии ребенка. Изготавливая модель той или иной машины, ребята знакомятся не только с ее устройством, основными частями и узлами, но и назначением, областью применения ее человеком, получают сведения общеобразовательного характера, учатся планировать и исполнять намеченный план, находить наиболее рациональное конструктивное решение, создавать свои, оригинальные поделки. Занятия развивают интеллектуальные и инструментальные способности, воображение и конструктивное мышление, прививают практические навыки работы со схемами и чертежами. Данная программа технической направленности знакомит учащихся с миром моделирования. Моделируя, ребята определяют форму и устройство машины, конструкций и сооружений, подбирают цвет, в который они будут окрашены, составляют композиционное расположение отдельных частей и элементов. Таким образом, происходит эстетическое обучение, развитие и воспитание. Моделирование и конструирование имеют большие возможности в развитии ребят. Программа «Моделирование военной техники» дополняет знания воспитанников историческими фактами создания военной техники и ее применения. Воспитывает у младших школьников чувство патриотизма, любви к стране, в которой они родились и живут. Посредством изготовления моделей военной техники, они познакомятся с историей создания вооруженных сил России. Развивающий характер обучения определяется всей системой занятий. Ребята вначале пополняют определённую сумму знаний, которая является основой для последующей работы. С накоплением знаний они постепенно переходят к изготовлению более сложных моделей и самостоятельной разработке конструкций. При этом вся трудовая деятельность способствует развитию творческих способностей. Существенны и воспитательные возможности занятий по моделированию и конструированию. С их помощью учащиеся знакомимся с историей развития не только военной техники, но и с </w:t>
      </w:r>
      <w:proofErr w:type="spellStart"/>
      <w:r w:rsidRPr="00237261">
        <w:rPr>
          <w:rFonts w:asciiTheme="majorHAnsi" w:hAnsiTheme="majorHAnsi" w:cstheme="minorHAnsi"/>
        </w:rPr>
        <w:t>еѐ</w:t>
      </w:r>
      <w:proofErr w:type="spellEnd"/>
      <w:r w:rsidRPr="00237261">
        <w:rPr>
          <w:rFonts w:asciiTheme="majorHAnsi" w:hAnsiTheme="majorHAnsi" w:cstheme="minorHAnsi"/>
        </w:rPr>
        <w:t xml:space="preserve"> создателями, открывают для себя новые страницы истории родной страны, знакомятся более детально с героическим прошлым России. Новизна программы – сочетание трудовой деятельности с военно-патриотическим воспитанием младших школьников. Программа личностно - ориентирована и составлена так, что каждый воспитанник имеет возможность свободного выбора конкретного объекта работы, наиболее интересного и приемлемого для него. Структура программы учитывает целесообразность перехода от простого к более сложному. Это очень важно, т.к. руки ребенка должны освоить различные инструменты, в том числе колющие и режущие. Нужно время чтобы «поставить» руку ребенка и избежать травм</w:t>
      </w:r>
    </w:p>
    <w:p w:rsidR="00A22065" w:rsidRPr="00237261" w:rsidRDefault="00A22065" w:rsidP="0053359B">
      <w:pPr>
        <w:ind w:firstLine="709"/>
        <w:jc w:val="both"/>
        <w:rPr>
          <w:rFonts w:asciiTheme="majorHAnsi" w:hAnsiTheme="majorHAnsi" w:cstheme="minorHAnsi"/>
          <w:lang w:eastAsia="en-US"/>
        </w:rPr>
      </w:pPr>
    </w:p>
    <w:p w:rsidR="00A22065" w:rsidRDefault="00A22065" w:rsidP="0053359B">
      <w:pPr>
        <w:ind w:firstLine="709"/>
        <w:jc w:val="both"/>
        <w:rPr>
          <w:lang w:eastAsia="en-US"/>
        </w:rPr>
      </w:pPr>
    </w:p>
    <w:p w:rsidR="00A22065" w:rsidRPr="00244F4B" w:rsidRDefault="00244F4B" w:rsidP="0053359B">
      <w:pPr>
        <w:ind w:firstLine="709"/>
        <w:jc w:val="both"/>
        <w:rPr>
          <w:b/>
          <w:sz w:val="28"/>
          <w:szCs w:val="28"/>
          <w:u w:val="single"/>
          <w:lang w:eastAsia="en-US"/>
        </w:rPr>
      </w:pPr>
      <w:r w:rsidRPr="00244F4B">
        <w:rPr>
          <w:b/>
          <w:sz w:val="28"/>
          <w:szCs w:val="28"/>
          <w:u w:val="single"/>
        </w:rPr>
        <w:t>Актуальность и педагогическая целесообразность программы</w:t>
      </w:r>
    </w:p>
    <w:p w:rsidR="00A22065" w:rsidRDefault="00A22065" w:rsidP="0053359B">
      <w:pPr>
        <w:ind w:firstLine="709"/>
        <w:jc w:val="both"/>
        <w:rPr>
          <w:lang w:eastAsia="en-US"/>
        </w:rPr>
      </w:pPr>
    </w:p>
    <w:p w:rsidR="00244F4B" w:rsidRDefault="00244F4B" w:rsidP="00244F4B">
      <w:pPr>
        <w:rPr>
          <w:sz w:val="28"/>
          <w:szCs w:val="28"/>
        </w:rPr>
      </w:pPr>
      <w:r w:rsidRPr="00244F4B">
        <w:rPr>
          <w:sz w:val="28"/>
          <w:szCs w:val="28"/>
        </w:rPr>
        <w:t xml:space="preserve">В 90-е годы прошлого столетия произошло существенное снижение уровня патриотизма и гражданственности, что связано с целым рядом негативных моментов в российском обществе. Нежелание считаться с национальными интересами, тем более делать их приоритетом жизненных ценностей, уход из реального сектора экономики, ориентация на чуждые для русского человека проамериканские и прозападные ценности - всё это самым пагубным образом </w:t>
      </w:r>
      <w:r w:rsidRPr="00244F4B">
        <w:rPr>
          <w:sz w:val="28"/>
          <w:szCs w:val="28"/>
        </w:rPr>
        <w:lastRenderedPageBreak/>
        <w:t>отразилось на состоянии экономики России, её обороноспособности, привело к появлению групповых поведенческих девиаций, лавинообразному росту преступности среди молодёжи. К счастью, в последние десятилетия появился ряд национальных программ, направленных на возрождение гражданского и патриотического воспитания молодёжи. К документам, регламентирующим данный сектор образовательного и воспитательного пространства, можно отнести государственную программу «Патриотическое воспитание граждан Российской Федерации», Федеральную целевую программу «Формирование установок толерантного сознания и профилактика экстремизма в российском обществе». Патриотизм олицетворяет любовь к своему Отечеству, неразрывность с его историей, культурой, достижениями, притягательными и неотделимыми в силу своей неповторимости и незаменимости, составляющими духовно-нравственную основу личности, формирующими ее гражданскую позицию и потребность в достойном, самоотверженном, вплоть до самопожертвования, служении Родине.</w:t>
      </w:r>
    </w:p>
    <w:p w:rsidR="00244F4B" w:rsidRPr="00244F4B" w:rsidRDefault="00244F4B" w:rsidP="00244F4B">
      <w:pPr>
        <w:rPr>
          <w:sz w:val="28"/>
          <w:szCs w:val="28"/>
        </w:rPr>
      </w:pPr>
    </w:p>
    <w:p w:rsidR="00244F4B" w:rsidRDefault="00244F4B" w:rsidP="00244F4B">
      <w:pPr>
        <w:jc w:val="center"/>
        <w:rPr>
          <w:b/>
          <w:sz w:val="28"/>
          <w:szCs w:val="28"/>
          <w:u w:val="single"/>
          <w:lang w:eastAsia="en-US"/>
        </w:rPr>
      </w:pPr>
      <w:r w:rsidRPr="00244F4B">
        <w:rPr>
          <w:b/>
          <w:sz w:val="28"/>
          <w:szCs w:val="28"/>
          <w:u w:val="single"/>
          <w:lang w:eastAsia="en-US"/>
        </w:rPr>
        <w:t>Отличительные особенности программы:</w:t>
      </w:r>
    </w:p>
    <w:p w:rsidR="00244F4B" w:rsidRPr="00244F4B" w:rsidRDefault="00244F4B" w:rsidP="00244F4B">
      <w:pPr>
        <w:jc w:val="center"/>
        <w:rPr>
          <w:b/>
          <w:sz w:val="28"/>
          <w:szCs w:val="28"/>
          <w:u w:val="single"/>
          <w:lang w:eastAsia="en-US"/>
        </w:rPr>
      </w:pPr>
    </w:p>
    <w:p w:rsidR="00244F4B" w:rsidRPr="00244F4B" w:rsidRDefault="00244F4B" w:rsidP="00244F4B">
      <w:pPr>
        <w:rPr>
          <w:sz w:val="28"/>
          <w:szCs w:val="28"/>
          <w:lang w:eastAsia="en-US"/>
        </w:rPr>
      </w:pPr>
      <w:r w:rsidRPr="00244F4B">
        <w:rPr>
          <w:sz w:val="28"/>
          <w:szCs w:val="28"/>
          <w:lang w:eastAsia="en-US"/>
        </w:rPr>
        <w:t xml:space="preserve">Интеграция теории и практики, активное использование </w:t>
      </w:r>
      <w:proofErr w:type="spellStart"/>
      <w:r w:rsidRPr="00244F4B">
        <w:rPr>
          <w:sz w:val="28"/>
          <w:szCs w:val="28"/>
          <w:lang w:eastAsia="en-US"/>
        </w:rPr>
        <w:t>межпредметных</w:t>
      </w:r>
      <w:proofErr w:type="spellEnd"/>
      <w:r w:rsidRPr="00244F4B">
        <w:rPr>
          <w:sz w:val="28"/>
          <w:szCs w:val="28"/>
          <w:lang w:eastAsia="en-US"/>
        </w:rPr>
        <w:t xml:space="preserve"> связей, обусловленные спецификой предмета позволяют учащимся, в процессе реализации настоящей программы, одновременно получать комплексные знания. Такой комплексно-целевой подход к обучению интенсифицирует развитие детей и подростков, формирует устойчивую мотивацию к познанию, активизирует их творческую деятельность, способствует успешной социализации.</w:t>
      </w:r>
    </w:p>
    <w:p w:rsidR="00244F4B" w:rsidRPr="00244F4B" w:rsidRDefault="00244F4B" w:rsidP="00244F4B">
      <w:pPr>
        <w:rPr>
          <w:sz w:val="28"/>
          <w:szCs w:val="28"/>
          <w:lang w:eastAsia="en-US"/>
        </w:rPr>
      </w:pPr>
      <w:r w:rsidRPr="00244F4B">
        <w:rPr>
          <w:sz w:val="28"/>
          <w:szCs w:val="28"/>
          <w:lang w:eastAsia="en-US"/>
        </w:rPr>
        <w:t>Концепция и содержание настоящей программы материализует идею творческого развития каждого ребенка и способствует дальнейшему их профессиональному росту.</w:t>
      </w:r>
    </w:p>
    <w:p w:rsidR="00244F4B" w:rsidRDefault="00244F4B" w:rsidP="00244F4B">
      <w:pPr>
        <w:rPr>
          <w:sz w:val="28"/>
          <w:szCs w:val="28"/>
          <w:lang w:eastAsia="en-US"/>
        </w:rPr>
      </w:pPr>
      <w:r w:rsidRPr="00244F4B">
        <w:rPr>
          <w:sz w:val="28"/>
          <w:szCs w:val="28"/>
          <w:lang w:eastAsia="en-US"/>
        </w:rPr>
        <w:t>Реализация программы в режиме сотрудничества и демократического стиля общения позволяет создать личностно-значимый для каждого ребенка индивидуальный или коллективный материальный продукт (модель).</w:t>
      </w:r>
    </w:p>
    <w:p w:rsidR="00244F4B" w:rsidRDefault="00244F4B" w:rsidP="00244F4B">
      <w:pPr>
        <w:rPr>
          <w:sz w:val="28"/>
          <w:szCs w:val="28"/>
          <w:lang w:eastAsia="en-US"/>
        </w:rPr>
      </w:pPr>
    </w:p>
    <w:p w:rsidR="00237261" w:rsidRPr="00191B0B" w:rsidRDefault="00244F4B" w:rsidP="00237261">
      <w:pPr>
        <w:jc w:val="center"/>
        <w:rPr>
          <w:b/>
          <w:sz w:val="36"/>
          <w:szCs w:val="36"/>
        </w:rPr>
      </w:pPr>
      <w:r w:rsidRPr="00191B0B">
        <w:rPr>
          <w:b/>
          <w:sz w:val="36"/>
          <w:szCs w:val="36"/>
        </w:rPr>
        <w:t xml:space="preserve">Цели и </w:t>
      </w:r>
      <w:r w:rsidR="00237261" w:rsidRPr="00191B0B">
        <w:rPr>
          <w:b/>
          <w:sz w:val="36"/>
          <w:szCs w:val="36"/>
        </w:rPr>
        <w:t>Задачи</w:t>
      </w:r>
      <w:r w:rsidR="00237261" w:rsidRPr="00191B0B">
        <w:rPr>
          <w:sz w:val="36"/>
          <w:szCs w:val="36"/>
        </w:rPr>
        <w:t xml:space="preserve"> </w:t>
      </w:r>
      <w:r w:rsidR="00237261" w:rsidRPr="00191B0B">
        <w:rPr>
          <w:b/>
          <w:sz w:val="36"/>
          <w:szCs w:val="36"/>
        </w:rPr>
        <w:t>программы</w:t>
      </w:r>
    </w:p>
    <w:p w:rsidR="00191B0B" w:rsidRPr="009A2CEE" w:rsidRDefault="00191B0B" w:rsidP="00191B0B">
      <w:pPr>
        <w:shd w:val="clear" w:color="auto" w:fill="FFFFFF"/>
        <w:ind w:right="12" w:firstLine="709"/>
        <w:jc w:val="both"/>
        <w:rPr>
          <w:color w:val="000000"/>
          <w:spacing w:val="-4"/>
          <w:sz w:val="28"/>
          <w:szCs w:val="28"/>
        </w:rPr>
      </w:pPr>
      <w:proofErr w:type="gramStart"/>
      <w:r w:rsidRPr="009A2CEE">
        <w:rPr>
          <w:color w:val="000000"/>
          <w:spacing w:val="-4"/>
          <w:sz w:val="28"/>
          <w:szCs w:val="28"/>
        </w:rPr>
        <w:t xml:space="preserve">Цель изучения данного раздела ознакомить обучающихся с </w:t>
      </w:r>
      <w:r w:rsidRPr="009A2CEE">
        <w:rPr>
          <w:color w:val="000000"/>
          <w:spacing w:val="-3"/>
          <w:sz w:val="28"/>
          <w:szCs w:val="28"/>
        </w:rPr>
        <w:t xml:space="preserve">наиболее распространенными материалами, используемыми в </w:t>
      </w:r>
      <w:r w:rsidRPr="009A2CEE">
        <w:rPr>
          <w:color w:val="000000"/>
          <w:spacing w:val="-4"/>
          <w:sz w:val="28"/>
          <w:szCs w:val="28"/>
        </w:rPr>
        <w:t>промышленности и в быту, для изготовления различных изделий из (бумаги, древесины, металла, пластмассы и т. д.), свой</w:t>
      </w:r>
      <w:r w:rsidRPr="009A2CEE">
        <w:rPr>
          <w:color w:val="000000"/>
          <w:spacing w:val="-4"/>
          <w:sz w:val="28"/>
          <w:szCs w:val="28"/>
        </w:rPr>
        <w:softHyphen/>
      </w:r>
      <w:r w:rsidRPr="009A2CEE">
        <w:rPr>
          <w:color w:val="000000"/>
          <w:spacing w:val="-5"/>
          <w:sz w:val="28"/>
          <w:szCs w:val="28"/>
        </w:rPr>
        <w:t>ствами и технологиями их обработки, а также сформировать эле</w:t>
      </w:r>
      <w:r w:rsidRPr="009A2CEE">
        <w:rPr>
          <w:color w:val="000000"/>
          <w:spacing w:val="-4"/>
          <w:sz w:val="28"/>
          <w:szCs w:val="28"/>
        </w:rPr>
        <w:t>ментарные умения по выполнению умственных и практических действий, необходимых для самостоятельной работы по планированию, осуществлению и контролю своих действий при обработке различных материалов.</w:t>
      </w:r>
      <w:proofErr w:type="gramEnd"/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>-формирование представлений о составляющих техно-сферы, современном производстве и распространенных в нем технологиях;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>-приобретение практического опыта самообразования, основного на знаниях, умениях и навыках практико-ориентированной и исследовательской деятельности;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lastRenderedPageBreak/>
        <w:t>-подготовка учащихся к основному профессиональному самоопределению, к самостоятельной трудовой деятельности в условиях рыночной экономики.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/>
          <w:bCs/>
          <w:spacing w:val="1"/>
          <w:sz w:val="28"/>
          <w:szCs w:val="28"/>
        </w:rPr>
      </w:pPr>
    </w:p>
    <w:p w:rsidR="00191B0B" w:rsidRDefault="00191B0B" w:rsidP="00191B0B">
      <w:pPr>
        <w:shd w:val="clear" w:color="auto" w:fill="FFFFFF"/>
        <w:ind w:firstLine="709"/>
        <w:jc w:val="both"/>
        <w:rPr>
          <w:b/>
          <w:bCs/>
          <w:spacing w:val="1"/>
          <w:sz w:val="32"/>
          <w:szCs w:val="32"/>
        </w:rPr>
      </w:pPr>
      <w:r w:rsidRPr="009A2CEE">
        <w:rPr>
          <w:b/>
          <w:bCs/>
          <w:spacing w:val="1"/>
          <w:sz w:val="32"/>
          <w:szCs w:val="32"/>
        </w:rPr>
        <w:t>Задачи: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 xml:space="preserve">     а) формирование политехнических знаний и технологической культуры обучающихся;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 xml:space="preserve">     б) ознакомление с основами современного производства и сферы услуг;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 xml:space="preserve">     в) развитие самостоятельности и способности решать творческие, исследовательские и изобретательские задачи;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 xml:space="preserve">     г) воспитания трудолюбия, предприимчивости, коллективизма, человечности, милосердия, обязательности, честности, ответственности, порядочности, патриотизма, культуры поведения и бесконфликтного общения;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 xml:space="preserve">     д) развитие эстетического чувства (оформление потребительских изделий с учетом требований дизайна и традиций декоративно-прикладного творчества для повышения их конкурентоспособности при реализации).</w:t>
      </w:r>
    </w:p>
    <w:p w:rsidR="00191B0B" w:rsidRPr="009A2CEE" w:rsidRDefault="00191B0B" w:rsidP="00191B0B">
      <w:pPr>
        <w:shd w:val="clear" w:color="auto" w:fill="FFFFFF"/>
        <w:ind w:firstLine="709"/>
        <w:jc w:val="both"/>
        <w:rPr>
          <w:bCs/>
          <w:color w:val="000000"/>
          <w:spacing w:val="1"/>
          <w:sz w:val="28"/>
          <w:szCs w:val="28"/>
        </w:rPr>
      </w:pPr>
      <w:r w:rsidRPr="009A2CEE">
        <w:rPr>
          <w:bCs/>
          <w:color w:val="000000"/>
          <w:spacing w:val="1"/>
          <w:sz w:val="28"/>
          <w:szCs w:val="28"/>
        </w:rPr>
        <w:t>Основная часть учебного времени (не менее 70%) отводится на практическую деятельность по овладению трудовыми умениями и навыками, лишь 30% - на теоретическую подготовку обучающихся.</w:t>
      </w:r>
    </w:p>
    <w:p w:rsidR="009A2CEE" w:rsidRDefault="009A2CEE" w:rsidP="009647CF">
      <w:pPr>
        <w:rPr>
          <w:rFonts w:asciiTheme="majorHAnsi" w:hAnsiTheme="majorHAnsi"/>
          <w:sz w:val="28"/>
          <w:szCs w:val="28"/>
          <w:lang w:eastAsia="en-US"/>
        </w:rPr>
      </w:pPr>
    </w:p>
    <w:p w:rsidR="00A22065" w:rsidRPr="00237261" w:rsidRDefault="009A2CEE" w:rsidP="009647CF">
      <w:pPr>
        <w:rPr>
          <w:u w:val="single"/>
          <w:lang w:eastAsia="en-US"/>
        </w:rPr>
      </w:pPr>
      <w:r>
        <w:rPr>
          <w:rFonts w:asciiTheme="majorHAnsi" w:hAnsiTheme="majorHAnsi"/>
          <w:sz w:val="28"/>
          <w:szCs w:val="28"/>
          <w:lang w:eastAsia="en-US"/>
        </w:rPr>
        <w:t xml:space="preserve">                            </w:t>
      </w:r>
      <w:r w:rsidR="00237261" w:rsidRPr="00237261">
        <w:rPr>
          <w:b/>
          <w:color w:val="000000"/>
          <w:sz w:val="28"/>
          <w:szCs w:val="28"/>
          <w:u w:val="single"/>
        </w:rPr>
        <w:t xml:space="preserve"> </w:t>
      </w:r>
      <w:r w:rsidR="00A22065" w:rsidRPr="00237261">
        <w:rPr>
          <w:b/>
          <w:color w:val="000000"/>
          <w:sz w:val="28"/>
          <w:szCs w:val="28"/>
          <w:u w:val="single"/>
        </w:rPr>
        <w:t xml:space="preserve">Планируемые результаты освоения </w:t>
      </w:r>
      <w:r w:rsidR="00011682" w:rsidRPr="00237261">
        <w:rPr>
          <w:b/>
          <w:color w:val="000000"/>
          <w:sz w:val="28"/>
          <w:szCs w:val="28"/>
          <w:u w:val="single"/>
        </w:rPr>
        <w:t>курса.</w:t>
      </w:r>
    </w:p>
    <w:p w:rsidR="00011682" w:rsidRDefault="00011682" w:rsidP="0053359B">
      <w:pPr>
        <w:ind w:firstLine="709"/>
        <w:jc w:val="both"/>
        <w:rPr>
          <w:color w:val="000000"/>
        </w:rPr>
      </w:pPr>
    </w:p>
    <w:p w:rsidR="00A84B95" w:rsidRPr="00A84B95" w:rsidRDefault="00A22065" w:rsidP="0053359B">
      <w:pPr>
        <w:ind w:firstLine="709"/>
        <w:jc w:val="both"/>
        <w:rPr>
          <w:lang w:eastAsia="en-US"/>
        </w:rPr>
      </w:pPr>
      <w:r>
        <w:rPr>
          <w:color w:val="000000"/>
        </w:rPr>
        <w:t xml:space="preserve"> </w:t>
      </w:r>
      <w:r w:rsidR="007059A4" w:rsidRPr="00A84B95">
        <w:rPr>
          <w:lang w:eastAsia="en-US"/>
        </w:rPr>
        <w:t xml:space="preserve">Рабочая </w:t>
      </w:r>
      <w:r w:rsidR="00336645" w:rsidRPr="00A84B95">
        <w:rPr>
          <w:lang w:eastAsia="en-US"/>
        </w:rPr>
        <w:t>программа</w:t>
      </w:r>
      <w:r w:rsidR="00336645" w:rsidRPr="0053359B">
        <w:rPr>
          <w:lang w:eastAsia="en-US"/>
        </w:rPr>
        <w:t xml:space="preserve"> </w:t>
      </w:r>
      <w:r w:rsidR="0053359B" w:rsidRPr="0053359B">
        <w:rPr>
          <w:rFonts w:eastAsia="Calibri"/>
          <w:lang w:eastAsia="en-US"/>
        </w:rPr>
        <w:t xml:space="preserve">по курсу внеурочной </w:t>
      </w:r>
      <w:r w:rsidR="00C562C0" w:rsidRPr="0053359B">
        <w:rPr>
          <w:rFonts w:eastAsia="Calibri"/>
          <w:lang w:eastAsia="en-US"/>
        </w:rPr>
        <w:t xml:space="preserve">деятельности </w:t>
      </w:r>
      <w:r w:rsidR="00C562C0" w:rsidRPr="00A84B95">
        <w:rPr>
          <w:bCs/>
        </w:rPr>
        <w:t>«</w:t>
      </w:r>
      <w:r w:rsidR="00AC6E93" w:rsidRPr="00A84B95">
        <w:rPr>
          <w:bCs/>
        </w:rPr>
        <w:t>Военное конструирование и моделирование»</w:t>
      </w:r>
      <w:r w:rsidR="00A84B95">
        <w:rPr>
          <w:b/>
        </w:rPr>
        <w:t>.</w:t>
      </w:r>
    </w:p>
    <w:p w:rsidR="00A84B95" w:rsidRDefault="00F0296C" w:rsidP="00BC3388">
      <w:pPr>
        <w:shd w:val="clear" w:color="auto" w:fill="FFFFFF"/>
        <w:ind w:firstLine="709"/>
        <w:jc w:val="both"/>
      </w:pPr>
      <w:r>
        <w:t xml:space="preserve">Программа </w:t>
      </w:r>
      <w:r w:rsidRPr="00A84B95">
        <w:t>рассчитана</w:t>
      </w:r>
      <w:r w:rsidR="00AC6E93" w:rsidRPr="00A84B95">
        <w:t xml:space="preserve"> на занятия с детьми </w:t>
      </w:r>
      <w:r w:rsidR="00CE2C94">
        <w:t>5-9</w:t>
      </w:r>
      <w:r w:rsidR="00F327D5">
        <w:t xml:space="preserve"> </w:t>
      </w:r>
      <w:r>
        <w:t>классов.</w:t>
      </w:r>
      <w:r w:rsidR="00AC6E93" w:rsidRPr="00A84B95">
        <w:t xml:space="preserve"> </w:t>
      </w:r>
    </w:p>
    <w:p w:rsidR="00D36B77" w:rsidRDefault="00AC6E93" w:rsidP="00BC3388">
      <w:pPr>
        <w:shd w:val="clear" w:color="auto" w:fill="FFFFFF"/>
        <w:ind w:firstLine="709"/>
        <w:jc w:val="both"/>
      </w:pPr>
      <w:r w:rsidRPr="00A84B95">
        <w:t xml:space="preserve">В группе занимается </w:t>
      </w:r>
      <w:r w:rsidR="00A84B95">
        <w:t>1</w:t>
      </w:r>
      <w:r w:rsidRPr="00A84B95">
        <w:t xml:space="preserve">5 человек. Объем занятий составляет </w:t>
      </w:r>
      <w:r w:rsidR="00F0296C">
        <w:t>14</w:t>
      </w:r>
      <w:r w:rsidR="00D36B77">
        <w:t>4</w:t>
      </w:r>
      <w:r w:rsidRPr="00A84B95">
        <w:t xml:space="preserve"> часов в год. </w:t>
      </w:r>
    </w:p>
    <w:p w:rsidR="00AC6E93" w:rsidRPr="00A84B95" w:rsidRDefault="00AC6E93" w:rsidP="00BC3388">
      <w:pPr>
        <w:shd w:val="clear" w:color="auto" w:fill="FFFFFF"/>
        <w:ind w:firstLine="709"/>
        <w:jc w:val="both"/>
      </w:pPr>
      <w:r w:rsidRPr="00A84B95">
        <w:t xml:space="preserve">В процессе занятий сочетается групповая и индивидуальная работа. Расписание </w:t>
      </w:r>
      <w:proofErr w:type="gramStart"/>
      <w:r w:rsidRPr="00A84B95">
        <w:t xml:space="preserve">строится из расчета </w:t>
      </w:r>
      <w:r w:rsidR="00D36B77">
        <w:t>2</w:t>
      </w:r>
      <w:r w:rsidRPr="00A84B95">
        <w:t xml:space="preserve"> занятие в неделю по </w:t>
      </w:r>
      <w:r w:rsidR="00CE2C94">
        <w:t>2</w:t>
      </w:r>
      <w:r w:rsidRPr="00A84B95">
        <w:t xml:space="preserve"> час</w:t>
      </w:r>
      <w:r w:rsidR="00CE2C94">
        <w:t>а</w:t>
      </w:r>
      <w:r w:rsidRPr="00A84B95">
        <w:t xml:space="preserve"> </w:t>
      </w:r>
      <w:r w:rsidR="00A84B95">
        <w:t xml:space="preserve">  </w:t>
      </w:r>
      <w:r w:rsidRPr="00A84B95">
        <w:t>Образовательный процесс выстраивается</w:t>
      </w:r>
      <w:proofErr w:type="gramEnd"/>
      <w:r w:rsidRPr="00A84B95">
        <w:t xml:space="preserve"> в соответствии с возрастными и психологическими возможностями и особенностями детей, что предполагает возможную необходимую коррекцию времени и режима занятий.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Программа включает: пояснительную записку; основное содержание с примерным распределением учебных часов; требования к результатам освоения содержания программы; рекомендуемое тематическое планирование; рекомендации по оснащению учебного процесса.</w:t>
      </w:r>
    </w:p>
    <w:p w:rsid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Программа составлена с учетом технологических знаний и опыта трудовой деятельности</w:t>
      </w:r>
    </w:p>
    <w:p w:rsidR="00A84B95" w:rsidRDefault="007059A4" w:rsidP="00BC3388">
      <w:pPr>
        <w:shd w:val="clear" w:color="auto" w:fill="FFFFFF"/>
        <w:ind w:firstLine="709"/>
        <w:jc w:val="both"/>
        <w:rPr>
          <w:lang w:eastAsia="en-US"/>
        </w:rPr>
      </w:pPr>
      <w:r w:rsidRPr="00A84B95">
        <w:rPr>
          <w:lang w:eastAsia="en-US"/>
        </w:rPr>
        <w:t xml:space="preserve">Основой </w:t>
      </w:r>
      <w:r w:rsidR="00C562C0" w:rsidRPr="00A84B95">
        <w:rPr>
          <w:lang w:eastAsia="en-US"/>
        </w:rPr>
        <w:t>программы является</w:t>
      </w:r>
      <w:r w:rsidRPr="00A84B95">
        <w:rPr>
          <w:lang w:eastAsia="en-US"/>
        </w:rPr>
        <w:t xml:space="preserve"> блок разделов и тем «Создание изделий из </w:t>
      </w:r>
      <w:r w:rsidR="00A84B95">
        <w:rPr>
          <w:lang w:eastAsia="en-US"/>
        </w:rPr>
        <w:t>пластмассы</w:t>
      </w:r>
      <w:r w:rsidRPr="00A84B95">
        <w:rPr>
          <w:lang w:eastAsia="en-US"/>
        </w:rPr>
        <w:t>».</w:t>
      </w:r>
    </w:p>
    <w:p w:rsidR="00BB1E07" w:rsidRPr="00A84B95" w:rsidRDefault="007059A4" w:rsidP="00BC3388">
      <w:pPr>
        <w:shd w:val="clear" w:color="auto" w:fill="FFFFFF"/>
        <w:ind w:firstLine="709"/>
        <w:jc w:val="both"/>
      </w:pPr>
      <w:r w:rsidRPr="00A84B95">
        <w:rPr>
          <w:lang w:eastAsia="en-US"/>
        </w:rPr>
        <w:t xml:space="preserve"> Программа включает в себя также разделы</w:t>
      </w:r>
      <w:r w:rsidR="00FB6D31" w:rsidRPr="00A84B95">
        <w:rPr>
          <w:lang w:eastAsia="en-US"/>
        </w:rPr>
        <w:t>:</w:t>
      </w:r>
      <w:r w:rsidRPr="00A84B95">
        <w:rPr>
          <w:lang w:eastAsia="en-US"/>
        </w:rPr>
        <w:t xml:space="preserve"> </w:t>
      </w:r>
      <w:r w:rsidR="00BB1E07" w:rsidRPr="00A84B95">
        <w:t xml:space="preserve">основные типы моделей: </w:t>
      </w:r>
      <w:r w:rsidR="00A84B95">
        <w:t>танкостроение</w:t>
      </w:r>
      <w:r w:rsidR="00BB1E07" w:rsidRPr="00A84B95">
        <w:t>, авиа-, и судомодели, различия между выполнением стендовых и действующих моделей, основные элементы простейших конструкций моделей, терминологию моделизма, основы макетирования, виды материалов, применяемые в моделировании, технику безопасности при работе с инструме</w:t>
      </w:r>
      <w:r w:rsidR="00FB6D31" w:rsidRPr="00A84B95">
        <w:t>нтами.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 xml:space="preserve">В зависимости от потребностей </w:t>
      </w:r>
      <w:r w:rsidR="00425DAA" w:rsidRPr="00A84B95">
        <w:rPr>
          <w:lang w:eastAsia="en-US"/>
        </w:rPr>
        <w:t>обучающегося</w:t>
      </w:r>
      <w:r w:rsidRPr="00A84B95">
        <w:rPr>
          <w:lang w:eastAsia="en-US"/>
        </w:rPr>
        <w:t>, его семьи и общества, достижений педагогической науки конкретный учебный материал для включения в программу отбирался с учетом следующих положений:</w:t>
      </w:r>
    </w:p>
    <w:p w:rsidR="007059A4" w:rsidRPr="00A84B95" w:rsidRDefault="007059A4" w:rsidP="00BC3388">
      <w:pPr>
        <w:pStyle w:val="a8"/>
        <w:numPr>
          <w:ilvl w:val="0"/>
          <w:numId w:val="3"/>
        </w:numPr>
        <w:autoSpaceDE w:val="0"/>
        <w:autoSpaceDN w:val="0"/>
        <w:adjustRightInd w:val="0"/>
        <w:ind w:left="0" w:firstLine="709"/>
        <w:jc w:val="both"/>
        <w:rPr>
          <w:lang w:eastAsia="en-US"/>
        </w:rPr>
      </w:pPr>
      <w:r w:rsidRPr="00A84B95">
        <w:rPr>
          <w:lang w:eastAsia="en-US"/>
        </w:rPr>
        <w:t>возможность познавательного, интеллектуального, творческого, духовно-нравственного, эстетического и физического развития обучающихся;</w:t>
      </w:r>
    </w:p>
    <w:p w:rsidR="007059A4" w:rsidRPr="00A84B95" w:rsidRDefault="007059A4" w:rsidP="00BC3388">
      <w:pPr>
        <w:pStyle w:val="a8"/>
        <w:numPr>
          <w:ilvl w:val="0"/>
          <w:numId w:val="3"/>
        </w:numPr>
        <w:autoSpaceDE w:val="0"/>
        <w:autoSpaceDN w:val="0"/>
        <w:adjustRightInd w:val="0"/>
        <w:ind w:left="0" w:firstLine="709"/>
        <w:jc w:val="both"/>
        <w:rPr>
          <w:lang w:eastAsia="en-US"/>
        </w:rPr>
      </w:pPr>
      <w:r w:rsidRPr="00A84B95">
        <w:rPr>
          <w:lang w:eastAsia="en-US"/>
        </w:rPr>
        <w:t>распространенность изучаемых технологий и орудий труда в сфере производства, сервиса и домашнего хозяйства и отражение в них современных научно-технических достижений и художественного стиля;</w:t>
      </w:r>
    </w:p>
    <w:p w:rsidR="007059A4" w:rsidRPr="00A84B95" w:rsidRDefault="007059A4" w:rsidP="00BC3388">
      <w:pPr>
        <w:pStyle w:val="a8"/>
        <w:numPr>
          <w:ilvl w:val="0"/>
          <w:numId w:val="3"/>
        </w:numPr>
        <w:autoSpaceDE w:val="0"/>
        <w:autoSpaceDN w:val="0"/>
        <w:adjustRightInd w:val="0"/>
        <w:ind w:left="0" w:firstLine="709"/>
        <w:jc w:val="both"/>
        <w:rPr>
          <w:lang w:eastAsia="en-US"/>
        </w:rPr>
      </w:pPr>
      <w:r w:rsidRPr="00A84B95">
        <w:rPr>
          <w:lang w:eastAsia="en-US"/>
        </w:rPr>
        <w:lastRenderedPageBreak/>
        <w:t>возможность освоения содержания на основе включения обучающихся в разнообразные виды технологической деятельности, имеющих практическую направленность;</w:t>
      </w:r>
    </w:p>
    <w:p w:rsidR="007059A4" w:rsidRPr="00A84B95" w:rsidRDefault="007059A4" w:rsidP="00BC3388">
      <w:pPr>
        <w:pStyle w:val="a8"/>
        <w:numPr>
          <w:ilvl w:val="0"/>
          <w:numId w:val="3"/>
        </w:numPr>
        <w:autoSpaceDE w:val="0"/>
        <w:autoSpaceDN w:val="0"/>
        <w:adjustRightInd w:val="0"/>
        <w:ind w:left="0" w:firstLine="709"/>
        <w:jc w:val="both"/>
        <w:rPr>
          <w:lang w:eastAsia="en-US"/>
        </w:rPr>
      </w:pPr>
      <w:r w:rsidRPr="00A84B95">
        <w:rPr>
          <w:lang w:eastAsia="en-US"/>
        </w:rPr>
        <w:t>выбор объектов созидательной и преобразовательной деятельности на основе изучения общественных, групповых или индивидуальных потребностей;</w:t>
      </w:r>
    </w:p>
    <w:p w:rsidR="007059A4" w:rsidRPr="00A84B95" w:rsidRDefault="007059A4" w:rsidP="00BC3388">
      <w:pPr>
        <w:pStyle w:val="a8"/>
        <w:numPr>
          <w:ilvl w:val="0"/>
          <w:numId w:val="3"/>
        </w:numPr>
        <w:autoSpaceDE w:val="0"/>
        <w:autoSpaceDN w:val="0"/>
        <w:adjustRightInd w:val="0"/>
        <w:ind w:left="0" w:firstLine="709"/>
        <w:jc w:val="both"/>
        <w:rPr>
          <w:lang w:eastAsia="en-US"/>
        </w:rPr>
      </w:pPr>
      <w:r w:rsidRPr="00A84B95">
        <w:rPr>
          <w:lang w:eastAsia="en-US"/>
        </w:rPr>
        <w:t>возможность реализации обще-трудовой, доступной, безопасной практической направленности обучения, наглядного представления методов и средств осуществления технологических процессов.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Каждый компонент учебной программы включает в себя основные теоретические сведения, практические работы и рекомендуемые объекты труда (в обобщенном виде).</w:t>
      </w:r>
    </w:p>
    <w:p w:rsidR="009A2CEE" w:rsidRDefault="009A2CEE" w:rsidP="00BC3388">
      <w:pPr>
        <w:shd w:val="clear" w:color="auto" w:fill="FFFFFF"/>
        <w:ind w:firstLine="709"/>
        <w:jc w:val="both"/>
        <w:rPr>
          <w:b/>
        </w:rPr>
      </w:pPr>
    </w:p>
    <w:p w:rsidR="007059A4" w:rsidRPr="009A2CEE" w:rsidRDefault="009A2CEE" w:rsidP="009A2CEE">
      <w:pPr>
        <w:shd w:val="clear" w:color="auto" w:fill="FFFFFF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</w:t>
      </w:r>
      <w:r w:rsidR="007059A4" w:rsidRPr="009A2CEE">
        <w:rPr>
          <w:b/>
          <w:sz w:val="28"/>
          <w:szCs w:val="28"/>
        </w:rPr>
        <w:t>Планируемые результаты</w:t>
      </w:r>
      <w:r w:rsidR="00BC3388" w:rsidRPr="009A2CEE">
        <w:rPr>
          <w:b/>
          <w:sz w:val="28"/>
          <w:szCs w:val="28"/>
        </w:rPr>
        <w:t>.</w:t>
      </w:r>
    </w:p>
    <w:p w:rsidR="007059A4" w:rsidRPr="00A84B95" w:rsidRDefault="007059A4" w:rsidP="00BC3388">
      <w:pPr>
        <w:shd w:val="clear" w:color="auto" w:fill="FFFFFF"/>
        <w:ind w:firstLine="709"/>
        <w:jc w:val="both"/>
      </w:pP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  <w:r w:rsidRPr="00A84B95">
        <w:rPr>
          <w:b/>
          <w:bCs/>
          <w:lang w:eastAsia="en-US"/>
        </w:rPr>
        <w:t>Личностные результаты</w:t>
      </w:r>
      <w:r w:rsidR="00BC3388">
        <w:rPr>
          <w:b/>
          <w:bCs/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 xml:space="preserve">1. Проявление познавательных интересов </w:t>
      </w:r>
      <w:r w:rsidR="007922C6">
        <w:rPr>
          <w:lang w:eastAsia="en-US"/>
        </w:rPr>
        <w:t xml:space="preserve">к военной технике </w:t>
      </w:r>
      <w:r w:rsidRPr="00A84B95">
        <w:rPr>
          <w:lang w:eastAsia="en-US"/>
        </w:rPr>
        <w:t>и активности в данной области предметной технологической деятельности.</w:t>
      </w:r>
    </w:p>
    <w:p w:rsidR="007059A4" w:rsidRPr="00A84B95" w:rsidRDefault="00FB6D31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</w:t>
      </w:r>
      <w:r w:rsidR="007059A4" w:rsidRPr="00A84B95">
        <w:rPr>
          <w:lang w:eastAsia="en-US"/>
        </w:rPr>
        <w:t>. Развитие трудолюбия и ответственности за качество своей деятельности.</w:t>
      </w:r>
    </w:p>
    <w:p w:rsidR="007059A4" w:rsidRPr="00A84B95" w:rsidRDefault="00FB6D31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</w:t>
      </w:r>
      <w:r w:rsidR="007059A4" w:rsidRPr="00A84B95">
        <w:rPr>
          <w:lang w:eastAsia="en-US"/>
        </w:rPr>
        <w:t>. Овладение установками, нормами и правилами научной организации умственного и физического труда.</w:t>
      </w:r>
    </w:p>
    <w:p w:rsidR="007059A4" w:rsidRPr="00A84B95" w:rsidRDefault="00FB6D31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</w:t>
      </w:r>
      <w:r w:rsidR="007059A4" w:rsidRPr="00A84B95">
        <w:rPr>
          <w:lang w:eastAsia="en-US"/>
        </w:rPr>
        <w:t>. Планирование образовательной и профессиональной карьеры.</w:t>
      </w:r>
    </w:p>
    <w:p w:rsidR="007059A4" w:rsidRPr="00A84B95" w:rsidRDefault="00FB6D31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5</w:t>
      </w:r>
      <w:r w:rsidR="007059A4" w:rsidRPr="00A84B95">
        <w:rPr>
          <w:lang w:eastAsia="en-US"/>
        </w:rPr>
        <w:t>. Осознание необходимости общественно полезного труда как условия безопасной и эффективной социализации.</w:t>
      </w:r>
    </w:p>
    <w:p w:rsidR="007059A4" w:rsidRPr="00A84B95" w:rsidRDefault="00FB6D31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6</w:t>
      </w:r>
      <w:r w:rsidR="007059A4" w:rsidRPr="00A84B95">
        <w:rPr>
          <w:lang w:eastAsia="en-US"/>
        </w:rPr>
        <w:t>. Бережное отношение к природным и хозяйственным ресурсам.</w:t>
      </w:r>
    </w:p>
    <w:p w:rsidR="007059A4" w:rsidRPr="00A84B95" w:rsidRDefault="00734159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7</w:t>
      </w:r>
      <w:r w:rsidR="007059A4" w:rsidRPr="00A84B95">
        <w:rPr>
          <w:lang w:eastAsia="en-US"/>
        </w:rPr>
        <w:t>. Проявление технико-технологического и экономического мышления при организации своей деятельности.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  <w:r w:rsidRPr="00A84B95">
        <w:rPr>
          <w:b/>
          <w:bCs/>
          <w:lang w:eastAsia="en-US"/>
        </w:rPr>
        <w:t>Метапредметные результаты</w:t>
      </w:r>
      <w:r w:rsidR="00BC3388">
        <w:rPr>
          <w:b/>
          <w:bCs/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1. Планирование процесса познавательно-трудовой деятельности.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2. Определение адекватных условиям способов решения учебной или трудовой задачи на основе заданных алгоритмов.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3. Комбинирование известных алгоритмов технического и технологического творчества в ситуациях, не предполагающих стандартного применения одного из них.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4. Проявление нестандартного подхода к решению учебных и практических задач в процессе моделирования изделия или технологического процесса.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 xml:space="preserve">5. Мотивированный отказ от образца объекта труда приданных </w:t>
      </w:r>
      <w:r w:rsidR="00F0296C" w:rsidRPr="00A84B95">
        <w:rPr>
          <w:lang w:eastAsia="en-US"/>
        </w:rPr>
        <w:t>условиях, поиск</w:t>
      </w:r>
      <w:r w:rsidRPr="00A84B95">
        <w:rPr>
          <w:lang w:eastAsia="en-US"/>
        </w:rPr>
        <w:t xml:space="preserve"> новых решений возникшей технической или организационной проблемы.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6. Самостоятельная организация и выполнение различных творческих работ по созданию технических изделий.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7. Виртуальное и натурное моделирование технических и технологических процессов, объектов.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8. Приведение примеров, подбор аргументов, формулирование выводов по обоснованию технико-технологического и организационного решения; отражение в устной или письменной форме результатов своей деятельности.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9. Выявление потребностей, проектирование и создание объектов, имеющих потребительскую стоимость.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10. Выбор для решения познавательных и коммуникативных задач различных источников информации, включая энциклопедии, словари, интернет ресурсы и другие базы данных.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11. Использование дополнительной информации при проектировании и создании объектов, имеющих личностную или общественно значимую потребительскую стоимость.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lastRenderedPageBreak/>
        <w:t>12. Согласование и координация совместной познавательно-трудовой деятельности с другими ее участниками.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13. Объективное оценивание вклада своей познавательно-трудовой деятельности в решение общих задач коллектива.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14. 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15. Диагностика результатов познавательно-трудовой деятельности по принятым критериям и показателям.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16. Обоснование путей и средств устранения ошибок или разрешения противоречий в выполняемых технологических процессах.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17. Соблюдение норм и правил культуры труда в соответствии с технологической культурой производства.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18. Соблюдение норм и правил безопасности познавательно-трудовой деятельности и созидательного труда.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  <w:r w:rsidRPr="00A84B95">
        <w:rPr>
          <w:b/>
          <w:bCs/>
          <w:lang w:eastAsia="en-US"/>
        </w:rPr>
        <w:t>Предметные результаты</w:t>
      </w:r>
      <w:r w:rsidR="00BC3388">
        <w:rPr>
          <w:b/>
          <w:bCs/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bCs/>
          <w:lang w:eastAsia="en-US"/>
        </w:rPr>
      </w:pPr>
    </w:p>
    <w:p w:rsidR="007059A4" w:rsidRPr="009A2CEE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lang w:eastAsia="en-US"/>
        </w:rPr>
      </w:pPr>
      <w:r w:rsidRPr="009A2CEE">
        <w:rPr>
          <w:b/>
          <w:i/>
          <w:iCs/>
          <w:lang w:eastAsia="en-US"/>
        </w:rPr>
        <w:t>В познавательной сфере</w:t>
      </w:r>
      <w:r w:rsidRPr="009A2CEE">
        <w:rPr>
          <w:b/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1)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2) оценка технологических свойств материалов и областей их применения;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 xml:space="preserve">3) ориентация в имеющихся и </w:t>
      </w:r>
      <w:r w:rsidR="00C562C0" w:rsidRPr="00A84B95">
        <w:rPr>
          <w:lang w:eastAsia="en-US"/>
        </w:rPr>
        <w:t>возможных технических средствах,</w:t>
      </w:r>
      <w:r w:rsidRPr="00A84B95">
        <w:rPr>
          <w:lang w:eastAsia="en-US"/>
        </w:rPr>
        <w:t xml:space="preserve"> и технологиях создания объектов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4) владение алгоритмами и методами решения технических и технологических задач;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5) классификация видов и назначения методов получения и преобразования материалов, энергии, информации, объектов живой природы и социальной среды, а также соответствующих технологий промышленного производства;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6) распознавание видов, назначения материалов, инструментов и оборудования, применяемого в техническом труде;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 xml:space="preserve">7) владение кодами и </w:t>
      </w:r>
      <w:r w:rsidR="00C562C0" w:rsidRPr="00A84B95">
        <w:rPr>
          <w:lang w:eastAsia="en-US"/>
        </w:rPr>
        <w:t>методами чтения,</w:t>
      </w:r>
      <w:r w:rsidRPr="00A84B95">
        <w:rPr>
          <w:lang w:eastAsia="en-US"/>
        </w:rPr>
        <w:t xml:space="preserve"> и способами графического представления технической и технологической информации;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8)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9) владение способами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10) применение элементов прикладной экономики при обосновании технологий и проектов.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9A2CEE">
        <w:rPr>
          <w:b/>
          <w:i/>
          <w:iCs/>
          <w:lang w:eastAsia="en-US"/>
        </w:rPr>
        <w:t>В трудовой сфере</w:t>
      </w:r>
      <w:r w:rsidRPr="00A84B95">
        <w:rPr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1) планирование технологического процесса и процесса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2) подбор материалов с учетом характера объекта труда и технологии;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3) проведение необходимых опытов и исследований при подборе материалов и проектировании объекта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4) подбор инструментов и оборудования с учетом требований технологии и материально-энергетических ресурсов;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5) проектирование последовательности операций и составление операционной карты работ;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6) выполнение технологических операций с соблюдением установленных норм, стандартов и ограничений;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7) соблюдение норм и правил безопасности труда и пожарной безопасности;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8) соблюдение трудовой и технологической дисциплины;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lastRenderedPageBreak/>
        <w:t>9) обоснование критериев и показателей качества промежуточных и конечных результатов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10) выбор и использование кодов и средств представления технической и технологической информации и знаковых систем (текст, таблица, схема, чертеж, эскиз, технологическая карта и др.) в соответствии с коммуникативной задачей, сферой и ситуацией общения;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11) подбор и применение инструментов, приборов и оборудования в технологических процессах с учетом областей их применения;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12) контроль промежуточных и конечных результатов труда по установленным критериям и показателям с использованием контрольных и мерительных инструментов;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.</w:t>
      </w:r>
    </w:p>
    <w:p w:rsidR="007059A4" w:rsidRPr="009A2CEE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i/>
          <w:lang w:eastAsia="en-US"/>
        </w:rPr>
      </w:pPr>
      <w:r w:rsidRPr="009A2CEE">
        <w:rPr>
          <w:b/>
          <w:i/>
          <w:iCs/>
          <w:lang w:eastAsia="en-US"/>
        </w:rPr>
        <w:t>В мотивационной сфере</w:t>
      </w:r>
      <w:r w:rsidRPr="009A2CEE">
        <w:rPr>
          <w:b/>
          <w:i/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1) оценка своей способности и готовности к труду в конкретной предметной деятельности;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2) оценка своей способности и готовности к предпринимательской деятельности;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3) 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4) выраженная готовность к труду в сфере материального производства;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5) согласование своих потребностей и требований с другими участниками познавательно-трудовой деятельности;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6) осознание ответственности за качество результатов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7) наличие экологической культуры при обосновании объекта труда и выполнении работ;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8) стремление к экономии и бережливости в расходовании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времени, материалов, денежных средств и труда.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i/>
          <w:iCs/>
          <w:lang w:eastAsia="en-US"/>
        </w:rPr>
      </w:pPr>
    </w:p>
    <w:p w:rsidR="007059A4" w:rsidRPr="009A2CEE" w:rsidRDefault="007059A4" w:rsidP="00BC3388">
      <w:pPr>
        <w:autoSpaceDE w:val="0"/>
        <w:autoSpaceDN w:val="0"/>
        <w:adjustRightInd w:val="0"/>
        <w:ind w:firstLine="709"/>
        <w:jc w:val="both"/>
        <w:rPr>
          <w:b/>
          <w:lang w:eastAsia="en-US"/>
        </w:rPr>
      </w:pPr>
      <w:r w:rsidRPr="009A2CEE">
        <w:rPr>
          <w:b/>
          <w:i/>
          <w:iCs/>
          <w:lang w:eastAsia="en-US"/>
        </w:rPr>
        <w:t>В эстетической сфере</w:t>
      </w:r>
      <w:r w:rsidRPr="009A2CEE">
        <w:rPr>
          <w:b/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1) дизайнерское проектирование технического изделия;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2) моделирование художественного оформления объекта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3) разработка варианта рекламы выполненного технического объекта;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4) эстетическое и рациональное оснащение рабочего места с учетом требований эргономики и научной организации труда;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5) опрятное содержание рабочей одежды.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i/>
          <w:iCs/>
          <w:lang w:eastAsia="en-US"/>
        </w:rPr>
        <w:t>В коммуникативной сфере</w:t>
      </w:r>
      <w:r w:rsidRPr="00A84B95">
        <w:rPr>
          <w:lang w:eastAsia="en-US"/>
        </w:rPr>
        <w:t>:</w:t>
      </w:r>
    </w:p>
    <w:p w:rsidR="007059A4" w:rsidRPr="00A84B95" w:rsidRDefault="00734159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</w:t>
      </w:r>
      <w:r w:rsidR="007059A4" w:rsidRPr="00A84B95">
        <w:rPr>
          <w:lang w:eastAsia="en-US"/>
        </w:rPr>
        <w:t>) выбор знаковых систем и средств для кодирования и оформления информации в процессе коммуникации;</w:t>
      </w:r>
    </w:p>
    <w:p w:rsidR="007059A4" w:rsidRPr="00A84B95" w:rsidRDefault="00734159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</w:t>
      </w:r>
      <w:r w:rsidR="007059A4" w:rsidRPr="00A84B95">
        <w:rPr>
          <w:lang w:eastAsia="en-US"/>
        </w:rPr>
        <w:t>) оформление коммуникационной и технологической документации с учетом требований действующих стандартов;</w:t>
      </w:r>
    </w:p>
    <w:p w:rsidR="007059A4" w:rsidRPr="00A84B95" w:rsidRDefault="00734159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</w:t>
      </w:r>
      <w:r w:rsidR="007059A4" w:rsidRPr="00A84B95">
        <w:rPr>
          <w:lang w:eastAsia="en-US"/>
        </w:rPr>
        <w:t>) публичная презентация и защита проекта технического изделия;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i/>
          <w:iCs/>
          <w:lang w:eastAsia="en-US"/>
        </w:rPr>
        <w:t>В физической сфере</w:t>
      </w:r>
      <w:r w:rsidRPr="00A84B95">
        <w:rPr>
          <w:lang w:eastAsia="en-US"/>
        </w:rPr>
        <w:t>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1) развитие способностей к моторике и координации движений рук при работе с ручными инструментами и выполнении станочных операций;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2) достижение необходимой точности движений при выполнении различных технологических операций;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3) соблюдение требуемой величины усилия, прикладываемого к инструменту с учетом технологических требований;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4) сочетание образного и логического мышления в процессе проектной деятельности.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lang w:eastAsia="en-US"/>
        </w:rPr>
        <w:t>В результате обучения по данной программе учащиеся должны овладеть: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rFonts w:eastAsia="LucidaStars"/>
          <w:lang w:eastAsia="en-US"/>
        </w:rPr>
        <w:t xml:space="preserve">- </w:t>
      </w:r>
      <w:r w:rsidRPr="00A84B95">
        <w:rPr>
          <w:lang w:eastAsia="en-US"/>
        </w:rPr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свойствами;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rFonts w:eastAsia="LucidaStars"/>
          <w:lang w:eastAsia="en-US"/>
        </w:rPr>
        <w:lastRenderedPageBreak/>
        <w:t xml:space="preserve">- </w:t>
      </w:r>
      <w:r w:rsidRPr="00A84B95">
        <w:rPr>
          <w:lang w:eastAsia="en-US"/>
        </w:rPr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7059A4" w:rsidRPr="00A84B95" w:rsidRDefault="007059A4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  <w:r w:rsidRPr="00A84B95">
        <w:rPr>
          <w:rFonts w:eastAsia="LucidaStars"/>
          <w:lang w:eastAsia="en-US"/>
        </w:rPr>
        <w:t xml:space="preserve">- </w:t>
      </w:r>
      <w:r w:rsidRPr="00A84B95">
        <w:rPr>
          <w:lang w:eastAsia="en-US"/>
        </w:rPr>
        <w:t>навыками самостоятельного планирования и ведения домашнего хозяйства, культуры труда, уважительного отношения к труду и результатам труда.</w:t>
      </w:r>
    </w:p>
    <w:p w:rsidR="009A2CEE" w:rsidRDefault="009A2CEE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</w:p>
    <w:p w:rsidR="009A2CEE" w:rsidRDefault="009A2CEE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</w:p>
    <w:p w:rsidR="009A2CEE" w:rsidRDefault="009A2CEE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</w:p>
    <w:p w:rsidR="009A2CEE" w:rsidRDefault="009A2CEE" w:rsidP="00BC3388">
      <w:pPr>
        <w:autoSpaceDE w:val="0"/>
        <w:autoSpaceDN w:val="0"/>
        <w:adjustRightInd w:val="0"/>
        <w:ind w:firstLine="709"/>
        <w:jc w:val="both"/>
        <w:rPr>
          <w:lang w:eastAsia="en-US"/>
        </w:rPr>
      </w:pPr>
    </w:p>
    <w:p w:rsidR="009A2CEE" w:rsidRPr="009A2CEE" w:rsidRDefault="009A2CEE" w:rsidP="009A2CEE">
      <w:pPr>
        <w:tabs>
          <w:tab w:val="left" w:pos="540"/>
        </w:tabs>
        <w:ind w:firstLine="709"/>
        <w:jc w:val="center"/>
        <w:rPr>
          <w:b/>
          <w:sz w:val="28"/>
          <w:szCs w:val="28"/>
        </w:rPr>
      </w:pPr>
      <w:r w:rsidRPr="009A2CEE">
        <w:rPr>
          <w:b/>
          <w:sz w:val="28"/>
          <w:szCs w:val="28"/>
        </w:rPr>
        <w:t xml:space="preserve">Сроки реализации программы и возраст </w:t>
      </w:r>
      <w:proofErr w:type="gramStart"/>
      <w:r w:rsidRPr="009A2CEE">
        <w:rPr>
          <w:b/>
          <w:sz w:val="28"/>
          <w:szCs w:val="28"/>
        </w:rPr>
        <w:t>обучающихся</w:t>
      </w:r>
      <w:proofErr w:type="gramEnd"/>
    </w:p>
    <w:p w:rsidR="00F77189" w:rsidRPr="009A2CEE" w:rsidRDefault="00F77189" w:rsidP="00E83253">
      <w:pPr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  <w:lang w:eastAsia="en-US"/>
        </w:rPr>
      </w:pPr>
    </w:p>
    <w:p w:rsidR="009A2CEE" w:rsidRPr="009A2CEE" w:rsidRDefault="009A2CEE" w:rsidP="009A2CEE">
      <w:pPr>
        <w:ind w:firstLine="709"/>
        <w:rPr>
          <w:sz w:val="28"/>
          <w:szCs w:val="28"/>
        </w:rPr>
      </w:pPr>
      <w:r w:rsidRPr="009A2CEE">
        <w:rPr>
          <w:sz w:val="28"/>
          <w:szCs w:val="28"/>
        </w:rPr>
        <w:t xml:space="preserve">Программа рассчитана на 3 года обучения при постоянном составе детей. Полный объем учебных часов – 648, в том числе 1-й, 2-й и 3-й год обучения – по 216 часов в каждый год. Наполняемость учебной группы: в группе первого года обучения насчитывается, как правило, 10-15 чел., второго года обучения – 10, </w:t>
      </w:r>
      <w:r>
        <w:rPr>
          <w:sz w:val="28"/>
          <w:szCs w:val="28"/>
        </w:rPr>
        <w:t xml:space="preserve">третьего года обучения – </w:t>
      </w:r>
      <w:r w:rsidRPr="009A2CEE">
        <w:rPr>
          <w:sz w:val="28"/>
          <w:szCs w:val="28"/>
        </w:rPr>
        <w:t>10</w:t>
      </w:r>
      <w:r>
        <w:rPr>
          <w:sz w:val="28"/>
          <w:szCs w:val="28"/>
        </w:rPr>
        <w:t>-15</w:t>
      </w:r>
      <w:r w:rsidRPr="009A2CEE">
        <w:rPr>
          <w:sz w:val="28"/>
          <w:szCs w:val="28"/>
        </w:rPr>
        <w:t>. Уменьшение численности продиктовано необходимостью проведения индивидуально-групповой работы с детьми.</w:t>
      </w:r>
    </w:p>
    <w:p w:rsidR="009A2CEE" w:rsidRDefault="009A2CEE" w:rsidP="00C562C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A2CEE" w:rsidRPr="0019757D" w:rsidRDefault="009A2CEE" w:rsidP="009A2CEE">
      <w:pPr>
        <w:ind w:firstLine="709"/>
        <w:jc w:val="center"/>
        <w:rPr>
          <w:b/>
          <w:sz w:val="28"/>
          <w:szCs w:val="28"/>
          <w:u w:val="single"/>
        </w:rPr>
      </w:pPr>
      <w:r w:rsidRPr="0019757D">
        <w:rPr>
          <w:b/>
          <w:caps/>
          <w:sz w:val="28"/>
          <w:szCs w:val="28"/>
          <w:u w:val="single"/>
        </w:rPr>
        <w:t>Ф</w:t>
      </w:r>
      <w:r w:rsidRPr="0019757D">
        <w:rPr>
          <w:b/>
          <w:sz w:val="28"/>
          <w:szCs w:val="28"/>
          <w:u w:val="single"/>
        </w:rPr>
        <w:t>ормы и режим занятий</w:t>
      </w:r>
    </w:p>
    <w:p w:rsidR="008F10AC" w:rsidRPr="00214391" w:rsidRDefault="008F10AC" w:rsidP="008F10AC">
      <w:pPr>
        <w:ind w:firstLine="709"/>
        <w:jc w:val="center"/>
        <w:rPr>
          <w:sz w:val="28"/>
          <w:szCs w:val="28"/>
        </w:rPr>
      </w:pPr>
    </w:p>
    <w:p w:rsidR="00214391" w:rsidRDefault="008F10AC" w:rsidP="008F10AC">
      <w:pPr>
        <w:ind w:firstLine="709"/>
        <w:rPr>
          <w:sz w:val="28"/>
          <w:szCs w:val="28"/>
        </w:rPr>
      </w:pPr>
      <w:r w:rsidRPr="00214391">
        <w:rPr>
          <w:sz w:val="28"/>
          <w:szCs w:val="28"/>
        </w:rPr>
        <w:t xml:space="preserve">Форма занятий - в основном практикум по сборке моделей военной техники и созданию диорам. Форма обучения - групповая. В теоретической части ребята знакомятся со схемами и чертежами будущих моделей и диорам, использованием различных видов инструментов и материалов, выступают с докладами и сообщениями на исторические темы, изучают исторические факты создания техники и ее применения. Созданные учащимися диорамы используются в качестве наглядных пособий на уроках истории и классных часах, посвященных событиям Великой Отечественной войны, как наглядные пособия для рефератов на ученической научно-практической конференции. В современных условиях развития мировой цивилизации ключевая роль по формированию гуманитарной, естественнонаучной и технологической культуры принадлежит средней общеобразовательной школе. Поэтому в программе на занятиях первого года обучения отводится большое количество практических часов по сборке «моделей из коробки» в соответствии со схемами и чертежами, на обучение навыкам работы с инструментами для моделирования, окрашивание модели с помощью кистей и аэрографа. Последние десятилетия характерны появлением и развитием такого социокультурного феномена, как </w:t>
      </w:r>
      <w:proofErr w:type="spellStart"/>
      <w:r w:rsidRPr="00214391">
        <w:rPr>
          <w:sz w:val="28"/>
          <w:szCs w:val="28"/>
        </w:rPr>
        <w:t>проектность</w:t>
      </w:r>
      <w:proofErr w:type="spellEnd"/>
      <w:r w:rsidRPr="00214391">
        <w:rPr>
          <w:sz w:val="28"/>
          <w:szCs w:val="28"/>
        </w:rPr>
        <w:t xml:space="preserve">, которая становится неотъемлемым компонентом деятельности человека практически в любой сфере. Проектирование связано с построением новых моделей объектов, процессов, деятельности и ориентировано на создание определенного материального продукта или получение нового знания. На втором году обучения большое внимание уделяется развитию умения собирать модели военной техники, обучению проектировать и создавать простейшие диорамы, состоящие из 1-2 моделей техники и 3-4 фигурок военных Проектно-конструкторская деятельность тесно связана с творчеством. Про человека, склонного к постановке оригинальных задач и поиску новых решений, говорят, что он творческая личность. Одной из </w:t>
      </w:r>
      <w:r w:rsidRPr="00214391">
        <w:rPr>
          <w:sz w:val="28"/>
          <w:szCs w:val="28"/>
        </w:rPr>
        <w:lastRenderedPageBreak/>
        <w:t>главных отличительных черт творческой личности является самостоятельный выбор целей своей деятельности, которому предшествует процесс осознания потребностей конкретной технической системы, отдельной личности, 7 профессионального коллектива или даже общества в целом. В данной программе на занятиях третьего года обучения предусмотрено достаточное количество часов на изучение основ композиции, обучение работе с различными конструкционными материалами с целью воссоздания эпизодов военных действий, на самостоятельное проектирование и изготовление диорам, посвященных историческим событиям, на обучение сложной тонировке моделей. С первого года обучения программой предусмотрены индивидуальные занятия при подготовке проектных работ, а также дифференцированное обучение с одаренными детьми на занятиях. Работа проводится на основе индивидуальных образовательных маршрутов, что позволяет определить возможные перспективы работы с ребенком, учитывать особенности личности учащегося. В результате такой целенаправленной деятельности формируется портфолио обучающегося, позволяющее не только отслеживать результативность обучения, но и повышающее мотивацию ребенка к дальнейшему обучению, так как ориентирует его на успех. В структуре занятия объединения отводится время на вводную часть (изучение исторических дисциплин), инструктаж по технике безопасности, теоретическую часть, практикум по сборке моделей и диорам, рефлексию (обсуждение проектов, оценку, оппонирование). Занятия проводятся с учетом возрастных особенностей детей. Теоретическое занятие. Занимает, как правило, 1 академический час, поэтому чаще проводится в составе двухчасового занятия. Учащиеся знакомятся с историческими материалами, учатся чтению чертежей и схем сборки моделей, карт военных сражений. Структура такого занятия выглядит примерно так:</w:t>
      </w:r>
    </w:p>
    <w:p w:rsidR="00214391" w:rsidRDefault="008F10AC" w:rsidP="008F10AC">
      <w:pPr>
        <w:ind w:firstLine="709"/>
        <w:rPr>
          <w:sz w:val="28"/>
          <w:szCs w:val="28"/>
        </w:rPr>
      </w:pPr>
      <w:r w:rsidRPr="00214391">
        <w:rPr>
          <w:sz w:val="28"/>
          <w:szCs w:val="28"/>
        </w:rPr>
        <w:t xml:space="preserve"> 1. Организационная часть. Мотивация к восприятию материала. Сообщение темы и целей урока. Актуализация знаний. Проводится фронтально. </w:t>
      </w:r>
    </w:p>
    <w:p w:rsidR="00214391" w:rsidRDefault="008F10AC" w:rsidP="008F10AC">
      <w:pPr>
        <w:ind w:firstLine="709"/>
        <w:rPr>
          <w:sz w:val="28"/>
          <w:szCs w:val="28"/>
        </w:rPr>
      </w:pPr>
      <w:r w:rsidRPr="00214391">
        <w:rPr>
          <w:sz w:val="28"/>
          <w:szCs w:val="28"/>
        </w:rPr>
        <w:t xml:space="preserve">2. Изложение нового материала. Лекция учителя, или сообщение заранее подготовленных учеников (демонстрация презентации </w:t>
      </w:r>
      <w:proofErr w:type="spellStart"/>
      <w:r w:rsidRPr="00214391">
        <w:rPr>
          <w:sz w:val="28"/>
          <w:szCs w:val="28"/>
        </w:rPr>
        <w:t>Power</w:t>
      </w:r>
      <w:proofErr w:type="spellEnd"/>
      <w:r w:rsidRPr="00214391">
        <w:rPr>
          <w:sz w:val="28"/>
          <w:szCs w:val="28"/>
        </w:rPr>
        <w:t xml:space="preserve"> </w:t>
      </w:r>
      <w:proofErr w:type="spellStart"/>
      <w:r w:rsidRPr="00214391">
        <w:rPr>
          <w:sz w:val="28"/>
          <w:szCs w:val="28"/>
        </w:rPr>
        <w:t>Point</w:t>
      </w:r>
      <w:proofErr w:type="spellEnd"/>
      <w:r w:rsidRPr="00214391">
        <w:rPr>
          <w:sz w:val="28"/>
          <w:szCs w:val="28"/>
        </w:rPr>
        <w:t>, просмотр фильма, фотоматериалов). Небольшие сообщения (1 исторический факт, материалы биографии военачальников и т.п</w:t>
      </w:r>
      <w:r w:rsidR="00214391">
        <w:rPr>
          <w:sz w:val="28"/>
          <w:szCs w:val="28"/>
        </w:rPr>
        <w:t xml:space="preserve">.) могут подготовить учащиеся </w:t>
      </w:r>
      <w:r w:rsidRPr="00214391">
        <w:rPr>
          <w:sz w:val="28"/>
          <w:szCs w:val="28"/>
        </w:rPr>
        <w:t xml:space="preserve">12 лет, сообщения, требующие обобщения материала, систематизации, готовят ученики 13-18 лет. </w:t>
      </w:r>
    </w:p>
    <w:p w:rsidR="00214391" w:rsidRDefault="008F10AC" w:rsidP="008F10AC">
      <w:pPr>
        <w:ind w:firstLine="709"/>
        <w:rPr>
          <w:sz w:val="28"/>
          <w:szCs w:val="28"/>
        </w:rPr>
      </w:pPr>
      <w:r w:rsidRPr="00214391">
        <w:rPr>
          <w:sz w:val="28"/>
          <w:szCs w:val="28"/>
        </w:rPr>
        <w:t>3. Закрепление материала. Беседа по вопросам.</w:t>
      </w:r>
    </w:p>
    <w:p w:rsidR="00214391" w:rsidRDefault="00214391" w:rsidP="00214391">
      <w:pPr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8F10AC" w:rsidRPr="00214391">
        <w:rPr>
          <w:sz w:val="28"/>
          <w:szCs w:val="28"/>
        </w:rPr>
        <w:t xml:space="preserve"> 4. Усвоение материала. Организация работы в группах и индивидуально. Для младших школьников - решение кроссвордов, поиск информации в Интернете под руководством учителя или старшего ученика (наставничество). Анализ схем сборки и окрашивания моделей, работа с журналами, CD и DVD - индивидуально. Учитель выполняет роль консультанта. </w:t>
      </w:r>
    </w:p>
    <w:p w:rsidR="00214391" w:rsidRDefault="00214391" w:rsidP="00214391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8F10AC" w:rsidRPr="00214391">
        <w:rPr>
          <w:sz w:val="28"/>
          <w:szCs w:val="28"/>
        </w:rPr>
        <w:t xml:space="preserve">5. Подведение итогов. Рефлексия. </w:t>
      </w:r>
    </w:p>
    <w:p w:rsidR="00214391" w:rsidRDefault="00214391" w:rsidP="00214391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8F10AC" w:rsidRPr="00214391">
        <w:rPr>
          <w:sz w:val="28"/>
          <w:szCs w:val="28"/>
        </w:rPr>
        <w:t xml:space="preserve">6. Дифференцированное домашнее задание. Практическое занятие. Эти занятия занимают основное место, так как направлены на формирование специальных умений и навыков. </w:t>
      </w:r>
      <w:r>
        <w:rPr>
          <w:sz w:val="28"/>
          <w:szCs w:val="28"/>
        </w:rPr>
        <w:t xml:space="preserve"> </w:t>
      </w:r>
    </w:p>
    <w:p w:rsidR="00214391" w:rsidRDefault="00214391" w:rsidP="00214391">
      <w:pPr>
        <w:rPr>
          <w:sz w:val="28"/>
          <w:szCs w:val="28"/>
        </w:rPr>
      </w:pPr>
    </w:p>
    <w:p w:rsidR="00214391" w:rsidRDefault="008F10AC" w:rsidP="00214391">
      <w:pPr>
        <w:jc w:val="center"/>
        <w:rPr>
          <w:b/>
          <w:sz w:val="28"/>
          <w:szCs w:val="28"/>
        </w:rPr>
      </w:pPr>
      <w:r w:rsidRPr="00214391">
        <w:rPr>
          <w:b/>
          <w:sz w:val="28"/>
          <w:szCs w:val="28"/>
        </w:rPr>
        <w:t>Примерная структура практического занятия:</w:t>
      </w:r>
    </w:p>
    <w:p w:rsidR="00214391" w:rsidRPr="00214391" w:rsidRDefault="00214391" w:rsidP="00214391">
      <w:pPr>
        <w:jc w:val="center"/>
        <w:rPr>
          <w:b/>
          <w:sz w:val="28"/>
          <w:szCs w:val="28"/>
        </w:rPr>
      </w:pPr>
    </w:p>
    <w:p w:rsidR="00214391" w:rsidRDefault="008F10AC" w:rsidP="00214391">
      <w:pPr>
        <w:pStyle w:val="a8"/>
        <w:numPr>
          <w:ilvl w:val="1"/>
          <w:numId w:val="10"/>
        </w:numPr>
        <w:rPr>
          <w:sz w:val="28"/>
          <w:szCs w:val="28"/>
        </w:rPr>
      </w:pPr>
      <w:r w:rsidRPr="00214391">
        <w:rPr>
          <w:b/>
          <w:i/>
          <w:sz w:val="28"/>
          <w:szCs w:val="28"/>
        </w:rPr>
        <w:t>Организационная часть.</w:t>
      </w:r>
      <w:r w:rsidRPr="00214391">
        <w:rPr>
          <w:sz w:val="28"/>
          <w:szCs w:val="28"/>
        </w:rPr>
        <w:t xml:space="preserve"> Подготовка рабочих мест и оборудования (краски, кисточки, клей, наборы резцов, модели, литники, аэрограф и т.д.). Формирование групп, пар для выполнения совместной работы. Организация</w:t>
      </w:r>
      <w:r w:rsidR="00214391">
        <w:rPr>
          <w:sz w:val="28"/>
          <w:szCs w:val="28"/>
        </w:rPr>
        <w:t xml:space="preserve"> индивидуального рабочего места.</w:t>
      </w:r>
    </w:p>
    <w:p w:rsidR="00214391" w:rsidRDefault="008F10AC" w:rsidP="00214391">
      <w:pPr>
        <w:pStyle w:val="a8"/>
        <w:numPr>
          <w:ilvl w:val="1"/>
          <w:numId w:val="10"/>
        </w:numPr>
        <w:rPr>
          <w:sz w:val="28"/>
          <w:szCs w:val="28"/>
        </w:rPr>
      </w:pPr>
      <w:r w:rsidRPr="00214391">
        <w:rPr>
          <w:sz w:val="28"/>
          <w:szCs w:val="28"/>
        </w:rPr>
        <w:t xml:space="preserve"> </w:t>
      </w:r>
      <w:r w:rsidRPr="00214391">
        <w:rPr>
          <w:b/>
          <w:i/>
          <w:sz w:val="28"/>
          <w:szCs w:val="28"/>
        </w:rPr>
        <w:t>Мотивационный этап.</w:t>
      </w:r>
      <w:r w:rsidRPr="00214391">
        <w:rPr>
          <w:sz w:val="28"/>
          <w:szCs w:val="28"/>
        </w:rPr>
        <w:t xml:space="preserve"> Сообщение темы и целей занятия. Вводный инструктаж. Указания и рекомендации по осуществлению самоконтроля. </w:t>
      </w:r>
    </w:p>
    <w:p w:rsidR="00214391" w:rsidRDefault="008F10AC" w:rsidP="00214391">
      <w:pPr>
        <w:pStyle w:val="a8"/>
        <w:numPr>
          <w:ilvl w:val="1"/>
          <w:numId w:val="10"/>
        </w:numPr>
        <w:rPr>
          <w:sz w:val="28"/>
          <w:szCs w:val="28"/>
        </w:rPr>
      </w:pPr>
      <w:r w:rsidRPr="00214391">
        <w:rPr>
          <w:sz w:val="28"/>
          <w:szCs w:val="28"/>
        </w:rPr>
        <w:t xml:space="preserve"> </w:t>
      </w:r>
      <w:r w:rsidRPr="00214391">
        <w:rPr>
          <w:b/>
          <w:i/>
          <w:sz w:val="28"/>
          <w:szCs w:val="28"/>
        </w:rPr>
        <w:t>Самостоятельная практическая работа учащихся.</w:t>
      </w:r>
      <w:r w:rsidRPr="00214391">
        <w:rPr>
          <w:sz w:val="28"/>
          <w:szCs w:val="28"/>
        </w:rPr>
        <w:t xml:space="preserve"> Текущее инструктирование учителя. Обход рабочих мест и контроль за работой учеников. Проверка правильности выполнения операций, устранение недостатков, дополнительные пояснения. Отработка приемов работы: для младших школьников - по склеиванию и окрашиванию кисточкой,</w:t>
      </w:r>
      <w:r w:rsidR="00214391" w:rsidRPr="00214391">
        <w:rPr>
          <w:sz w:val="28"/>
          <w:szCs w:val="28"/>
        </w:rPr>
        <w:t xml:space="preserve"> для группы старших учеников - по окрашиванию аэрографом, тонировке, имитации. «Наставничество» - помощь старших учеников младшим.</w:t>
      </w:r>
    </w:p>
    <w:p w:rsidR="008F10AC" w:rsidRPr="00214391" w:rsidRDefault="00214391" w:rsidP="00214391">
      <w:pPr>
        <w:pStyle w:val="a8"/>
        <w:numPr>
          <w:ilvl w:val="1"/>
          <w:numId w:val="10"/>
        </w:numPr>
        <w:rPr>
          <w:sz w:val="28"/>
          <w:szCs w:val="28"/>
        </w:rPr>
      </w:pPr>
      <w:r w:rsidRPr="00214391">
        <w:rPr>
          <w:b/>
          <w:i/>
          <w:sz w:val="28"/>
          <w:szCs w:val="28"/>
        </w:rPr>
        <w:t xml:space="preserve"> Итоговая часть.</w:t>
      </w:r>
      <w:r w:rsidRPr="00214391">
        <w:rPr>
          <w:sz w:val="28"/>
          <w:szCs w:val="28"/>
        </w:rPr>
        <w:t xml:space="preserve"> Учитель подводит итоги практической работы. Анализ ошибок. Рекомендации. Уборка рабочих мест. Воспитательная работа в объединении заключается в проведении экскурсий в музеи г. Москвы и Московской области. Участники объединения принимают активное участие в организации и проведении выставок творческих работ в рамках предметных декад истории, литературы, технологии, недели Семьи и школы, Дней открытых дверей. Разработаны материалы для проведения викторин, игр, </w:t>
      </w:r>
      <w:proofErr w:type="spellStart"/>
      <w:r w:rsidRPr="00214391">
        <w:rPr>
          <w:sz w:val="28"/>
          <w:szCs w:val="28"/>
        </w:rPr>
        <w:t>брейн</w:t>
      </w:r>
      <w:proofErr w:type="spellEnd"/>
      <w:r w:rsidRPr="00214391">
        <w:rPr>
          <w:sz w:val="28"/>
          <w:szCs w:val="28"/>
        </w:rPr>
        <w:t>-рингов, классных часов по истории Великой Отечественной войны.</w:t>
      </w:r>
    </w:p>
    <w:p w:rsidR="008F10AC" w:rsidRPr="008F10AC" w:rsidRDefault="008F10AC" w:rsidP="008F10AC">
      <w:pPr>
        <w:ind w:firstLine="709"/>
        <w:jc w:val="center"/>
        <w:rPr>
          <w:b/>
          <w:sz w:val="28"/>
          <w:szCs w:val="28"/>
        </w:rPr>
      </w:pPr>
      <w:r w:rsidRPr="008F10AC">
        <w:rPr>
          <w:b/>
          <w:sz w:val="28"/>
          <w:szCs w:val="28"/>
        </w:rPr>
        <w:t>Режим занятий</w:t>
      </w:r>
    </w:p>
    <w:p w:rsidR="009A2CEE" w:rsidRDefault="009A2CEE" w:rsidP="00C562C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8F10AC" w:rsidRPr="008F10AC" w:rsidRDefault="008F10AC" w:rsidP="008F10AC">
      <w:pPr>
        <w:ind w:firstLine="709"/>
        <w:jc w:val="both"/>
        <w:rPr>
          <w:sz w:val="28"/>
          <w:szCs w:val="28"/>
        </w:rPr>
      </w:pPr>
      <w:r w:rsidRPr="008F10AC">
        <w:rPr>
          <w:sz w:val="28"/>
          <w:szCs w:val="28"/>
        </w:rPr>
        <w:t>Занятия учебных групп проводятся:</w:t>
      </w:r>
    </w:p>
    <w:p w:rsidR="008F10AC" w:rsidRPr="008F10AC" w:rsidRDefault="008F10AC" w:rsidP="008F10AC">
      <w:pPr>
        <w:ind w:firstLine="709"/>
        <w:jc w:val="both"/>
        <w:rPr>
          <w:b/>
          <w:sz w:val="28"/>
          <w:szCs w:val="28"/>
        </w:rPr>
      </w:pPr>
      <w:r w:rsidRPr="008F10AC">
        <w:rPr>
          <w:sz w:val="28"/>
          <w:szCs w:val="28"/>
        </w:rPr>
        <w:t xml:space="preserve">– 3 год обучения – </w:t>
      </w:r>
      <w:r>
        <w:rPr>
          <w:b/>
          <w:i/>
          <w:sz w:val="28"/>
          <w:szCs w:val="28"/>
        </w:rPr>
        <w:t>2</w:t>
      </w:r>
      <w:r w:rsidRPr="008F10AC">
        <w:rPr>
          <w:b/>
          <w:i/>
          <w:sz w:val="28"/>
          <w:szCs w:val="28"/>
        </w:rPr>
        <w:t xml:space="preserve"> раза в неделю по 2 часа</w:t>
      </w:r>
      <w:r w:rsidRPr="008F10AC">
        <w:rPr>
          <w:sz w:val="28"/>
          <w:szCs w:val="28"/>
        </w:rPr>
        <w:t xml:space="preserve"> с 15-минутным перерывом каждый час.</w:t>
      </w:r>
    </w:p>
    <w:p w:rsidR="009A2CEE" w:rsidRDefault="009A2CEE" w:rsidP="00C562C0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A2CEE" w:rsidRPr="004D2B92" w:rsidRDefault="004D2B92" w:rsidP="004D2B92">
      <w:pPr>
        <w:autoSpaceDE w:val="0"/>
        <w:autoSpaceDN w:val="0"/>
        <w:adjustRightInd w:val="0"/>
        <w:jc w:val="center"/>
        <w:rPr>
          <w:b/>
          <w:bCs/>
          <w:sz w:val="32"/>
          <w:szCs w:val="32"/>
        </w:rPr>
      </w:pPr>
      <w:r w:rsidRPr="004D2B92">
        <w:rPr>
          <w:b/>
          <w:bCs/>
          <w:sz w:val="32"/>
          <w:szCs w:val="32"/>
        </w:rPr>
        <w:t>Планируемые результаты:</w:t>
      </w:r>
    </w:p>
    <w:p w:rsidR="004D2B92" w:rsidRPr="004D2B92" w:rsidRDefault="004D2B92" w:rsidP="004D2B92">
      <w:pPr>
        <w:spacing w:after="150"/>
        <w:jc w:val="center"/>
        <w:rPr>
          <w:rFonts w:ascii="Arial" w:hAnsi="Arial" w:cs="Arial"/>
          <w:color w:val="000000"/>
          <w:sz w:val="21"/>
          <w:szCs w:val="21"/>
        </w:rPr>
      </w:pP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1-й год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Должны знать</w:t>
      </w:r>
      <w:r w:rsidRPr="004D2B92">
        <w:rPr>
          <w:b/>
          <w:bCs/>
          <w:i/>
          <w:iCs/>
          <w:color w:val="000000"/>
          <w:sz w:val="28"/>
          <w:szCs w:val="28"/>
        </w:rPr>
        <w:t>:</w:t>
      </w:r>
    </w:p>
    <w:p w:rsidR="004D2B92" w:rsidRPr="004D2B92" w:rsidRDefault="004D2B92" w:rsidP="004D2B92">
      <w:pPr>
        <w:numPr>
          <w:ilvl w:val="0"/>
          <w:numId w:val="13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Основные свойства материалов для моделирования;</w:t>
      </w:r>
    </w:p>
    <w:p w:rsidR="004D2B92" w:rsidRPr="004D2B92" w:rsidRDefault="004D2B92" w:rsidP="004D2B92">
      <w:pPr>
        <w:numPr>
          <w:ilvl w:val="0"/>
          <w:numId w:val="13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Принципы и технологию постройки плоских и объёмных моделей из бумаги и картона, способы применения шаблонов;</w:t>
      </w:r>
    </w:p>
    <w:p w:rsidR="004D2B92" w:rsidRPr="004D2B92" w:rsidRDefault="004D2B92" w:rsidP="004D2B92">
      <w:pPr>
        <w:numPr>
          <w:ilvl w:val="0"/>
          <w:numId w:val="13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Названия основных деталей и частей техники;</w:t>
      </w:r>
    </w:p>
    <w:p w:rsidR="004D2B92" w:rsidRPr="004D2B92" w:rsidRDefault="004D2B92" w:rsidP="004D2B92">
      <w:pPr>
        <w:numPr>
          <w:ilvl w:val="0"/>
          <w:numId w:val="13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lastRenderedPageBreak/>
        <w:t>Необходимые правила техники безопасности в процессе всех этапов конструирования.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Должны уметь:</w:t>
      </w:r>
    </w:p>
    <w:p w:rsidR="004D2B92" w:rsidRPr="004D2B92" w:rsidRDefault="004D2B92" w:rsidP="004D2B92">
      <w:pPr>
        <w:numPr>
          <w:ilvl w:val="0"/>
          <w:numId w:val="14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Самостоятельно построить модель из бумаги и картона по шаблону;</w:t>
      </w:r>
    </w:p>
    <w:p w:rsidR="004D2B92" w:rsidRPr="004D2B92" w:rsidRDefault="004D2B92" w:rsidP="004D2B92">
      <w:pPr>
        <w:numPr>
          <w:ilvl w:val="0"/>
          <w:numId w:val="14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Определять основные части изготовляемых моделей и правильно произносить их названия;</w:t>
      </w:r>
    </w:p>
    <w:p w:rsidR="004D2B92" w:rsidRPr="004D2B92" w:rsidRDefault="004D2B92" w:rsidP="004D2B92">
      <w:pPr>
        <w:numPr>
          <w:ilvl w:val="0"/>
          <w:numId w:val="14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Работать простейшими ручным инструментом;</w:t>
      </w:r>
    </w:p>
    <w:p w:rsidR="004D2B92" w:rsidRPr="004D2B92" w:rsidRDefault="004D2B92" w:rsidP="004D2B92">
      <w:pPr>
        <w:numPr>
          <w:ilvl w:val="0"/>
          <w:numId w:val="14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Окрашивать модель кистью.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2-й год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Должны знать</w:t>
      </w:r>
      <w:r w:rsidRPr="004D2B92">
        <w:rPr>
          <w:b/>
          <w:bCs/>
          <w:i/>
          <w:iCs/>
          <w:color w:val="000000"/>
          <w:sz w:val="28"/>
          <w:szCs w:val="28"/>
        </w:rPr>
        <w:t>:</w:t>
      </w:r>
    </w:p>
    <w:p w:rsidR="004D2B92" w:rsidRPr="004D2B92" w:rsidRDefault="004D2B92" w:rsidP="004D2B92">
      <w:pPr>
        <w:numPr>
          <w:ilvl w:val="0"/>
          <w:numId w:val="15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Основные свойства материалов для моделирования;</w:t>
      </w:r>
    </w:p>
    <w:p w:rsidR="004D2B92" w:rsidRPr="004D2B92" w:rsidRDefault="004D2B92" w:rsidP="004D2B92">
      <w:pPr>
        <w:numPr>
          <w:ilvl w:val="0"/>
          <w:numId w:val="15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Простейшие правила организации рабочего места;</w:t>
      </w:r>
    </w:p>
    <w:p w:rsidR="004D2B92" w:rsidRPr="004D2B92" w:rsidRDefault="004D2B92" w:rsidP="004D2B92">
      <w:pPr>
        <w:numPr>
          <w:ilvl w:val="0"/>
          <w:numId w:val="15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Принципы и технологию постройки простых объёмных моделей из бумаги и картона, способы соединения деталей из бумаги и картона;</w:t>
      </w:r>
    </w:p>
    <w:p w:rsidR="004D2B92" w:rsidRPr="004D2B92" w:rsidRDefault="004D2B92" w:rsidP="004D2B92">
      <w:pPr>
        <w:numPr>
          <w:ilvl w:val="0"/>
          <w:numId w:val="15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Названия основных деталей и частей техники.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Должны уметь:</w:t>
      </w:r>
    </w:p>
    <w:p w:rsidR="004D2B92" w:rsidRPr="004D2B92" w:rsidRDefault="004D2B92" w:rsidP="004D2B92">
      <w:pPr>
        <w:numPr>
          <w:ilvl w:val="0"/>
          <w:numId w:val="16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Самостоятельно построить простую модель из бумаги и картона;</w:t>
      </w:r>
    </w:p>
    <w:p w:rsidR="004D2B92" w:rsidRPr="004D2B92" w:rsidRDefault="004D2B92" w:rsidP="004D2B92">
      <w:pPr>
        <w:numPr>
          <w:ilvl w:val="0"/>
          <w:numId w:val="16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Выполнять разметку несложных объектов на бумаге и картоне при помощи линейки и шаблонов;</w:t>
      </w:r>
    </w:p>
    <w:p w:rsidR="004D2B92" w:rsidRPr="004D2B92" w:rsidRDefault="004D2B92" w:rsidP="004D2B92">
      <w:pPr>
        <w:numPr>
          <w:ilvl w:val="0"/>
          <w:numId w:val="16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Работать простейшими ручным инструментом;</w:t>
      </w:r>
    </w:p>
    <w:p w:rsidR="004D2B92" w:rsidRPr="004D2B92" w:rsidRDefault="004D2B92" w:rsidP="004D2B92">
      <w:pPr>
        <w:numPr>
          <w:ilvl w:val="0"/>
          <w:numId w:val="16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Окрашивать детали модели и модель кистью;</w:t>
      </w:r>
    </w:p>
    <w:p w:rsidR="004D2B92" w:rsidRPr="004D2B92" w:rsidRDefault="004D2B92" w:rsidP="004D2B92">
      <w:pPr>
        <w:numPr>
          <w:ilvl w:val="0"/>
          <w:numId w:val="16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разбираться в чертежах, составлять эскизы будущих моделей;</w:t>
      </w:r>
    </w:p>
    <w:p w:rsidR="004D2B92" w:rsidRPr="004D2B92" w:rsidRDefault="004D2B92" w:rsidP="004D2B92">
      <w:pPr>
        <w:numPr>
          <w:ilvl w:val="0"/>
          <w:numId w:val="16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самостоятельно изготовить модель от начала до конца</w:t>
      </w:r>
    </w:p>
    <w:p w:rsidR="004D2B92" w:rsidRPr="004D2B92" w:rsidRDefault="004D2B92" w:rsidP="004D2B92">
      <w:pPr>
        <w:spacing w:after="150" w:line="490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Предполагаемые результаты к концу I года обучения:</w:t>
      </w:r>
    </w:p>
    <w:p w:rsidR="004D2B92" w:rsidRPr="004D2B92" w:rsidRDefault="004D2B92" w:rsidP="004D2B92">
      <w:pPr>
        <w:spacing w:after="150" w:line="490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Предметные:</w:t>
      </w:r>
    </w:p>
    <w:p w:rsidR="004D2B92" w:rsidRPr="004D2B92" w:rsidRDefault="004D2B92" w:rsidP="004D2B92">
      <w:pPr>
        <w:numPr>
          <w:ilvl w:val="0"/>
          <w:numId w:val="17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уметь пользоваться ручными инструментами;</w:t>
      </w:r>
    </w:p>
    <w:p w:rsidR="004D2B92" w:rsidRPr="004D2B92" w:rsidRDefault="004D2B92" w:rsidP="004D2B92">
      <w:pPr>
        <w:numPr>
          <w:ilvl w:val="0"/>
          <w:numId w:val="17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уметь читать простейшие чертежи;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знать элементарные свойства бумаги, картона, их использование, способы обработки;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знать названия геометрических фигур и тел.</w:t>
      </w:r>
    </w:p>
    <w:p w:rsidR="004D2B92" w:rsidRPr="004D2B92" w:rsidRDefault="004D2B92" w:rsidP="004D2B92">
      <w:pPr>
        <w:spacing w:after="150" w:line="475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Метапредметные: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i/>
          <w:iCs/>
          <w:color w:val="000000"/>
          <w:sz w:val="28"/>
          <w:szCs w:val="28"/>
        </w:rPr>
        <w:lastRenderedPageBreak/>
        <w:t>Познавательные: </w:t>
      </w:r>
      <w:r w:rsidRPr="004D2B92">
        <w:rPr>
          <w:color w:val="000000"/>
          <w:sz w:val="28"/>
          <w:szCs w:val="28"/>
        </w:rPr>
        <w:t>- знать историю создания современной техники, виды техники;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знать названия и назначение часто встречающихся технических объектов, названия ручных инструментов и различных материалов, их свойств;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i/>
          <w:iCs/>
          <w:color w:val="000000"/>
          <w:sz w:val="28"/>
          <w:szCs w:val="28"/>
        </w:rPr>
        <w:t>Регулятивные: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готовит рабочее место и выполнять практическую работу по предложенному плану с опорой на модели;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доводить начатую работу до конца;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i/>
          <w:iCs/>
          <w:color w:val="000000"/>
          <w:sz w:val="28"/>
          <w:szCs w:val="28"/>
        </w:rPr>
        <w:t>Коммуникативные: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слушать и слышать собеседника, высказывать и обосновывать своё мнение.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Личностные: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сотрудничать со взрослыми и сверстниками;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сознательно проявлять целеустремлённость, усердие, организованность, творческое отношение при выполнении трудоёмкой самостоятельной практической работы.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обучающиеся должны знать первоначальные знания о современной технике и истории её создания.</w:t>
      </w:r>
    </w:p>
    <w:p w:rsidR="009B47C3" w:rsidRDefault="009B47C3" w:rsidP="004D2B92">
      <w:pPr>
        <w:spacing w:after="150" w:line="475" w:lineRule="atLeast"/>
        <w:rPr>
          <w:b/>
          <w:bCs/>
          <w:color w:val="000000"/>
          <w:sz w:val="28"/>
          <w:szCs w:val="28"/>
        </w:rPr>
      </w:pPr>
    </w:p>
    <w:p w:rsidR="004D2B92" w:rsidRPr="004D2B92" w:rsidRDefault="004D2B92" w:rsidP="004D2B92">
      <w:pPr>
        <w:spacing w:after="150" w:line="475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к концу II года обучения:</w:t>
      </w:r>
    </w:p>
    <w:p w:rsidR="004D2B92" w:rsidRPr="004D2B92" w:rsidRDefault="004D2B92" w:rsidP="004D2B92">
      <w:pPr>
        <w:spacing w:after="150" w:line="475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Предметные:</w:t>
      </w:r>
    </w:p>
    <w:p w:rsidR="004D2B92" w:rsidRPr="004D2B92" w:rsidRDefault="004D2B92" w:rsidP="004D2B92">
      <w:pPr>
        <w:numPr>
          <w:ilvl w:val="0"/>
          <w:numId w:val="18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умение самостоятельно чертить и читать чертежи;</w:t>
      </w:r>
    </w:p>
    <w:p w:rsidR="004D2B92" w:rsidRPr="004D2B92" w:rsidRDefault="004D2B92" w:rsidP="004D2B92">
      <w:pPr>
        <w:numPr>
          <w:ilvl w:val="0"/>
          <w:numId w:val="18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знать элементарные свойства бумаги, картона, их использование, способы обработки;</w:t>
      </w:r>
    </w:p>
    <w:p w:rsidR="004D2B92" w:rsidRPr="004D2B92" w:rsidRDefault="004D2B92" w:rsidP="004D2B92">
      <w:pPr>
        <w:numPr>
          <w:ilvl w:val="0"/>
          <w:numId w:val="18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знать названия геометрических фигур, тел и уметь их чертить;</w:t>
      </w:r>
    </w:p>
    <w:p w:rsidR="004D2B92" w:rsidRPr="004D2B92" w:rsidRDefault="004D2B92" w:rsidP="004D2B92">
      <w:pPr>
        <w:numPr>
          <w:ilvl w:val="0"/>
          <w:numId w:val="18"/>
        </w:numPr>
        <w:spacing w:after="150"/>
        <w:ind w:left="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уметь пользоваться ручными инструментами (карандаш, линейка, циркуль, угольник);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изготавливать из геометрических тел технические объекты.</w:t>
      </w:r>
    </w:p>
    <w:p w:rsidR="004D2B92" w:rsidRPr="004D2B92" w:rsidRDefault="004D2B92" w:rsidP="004D2B92">
      <w:pPr>
        <w:spacing w:after="150" w:line="475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Метапредметные: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i/>
          <w:iCs/>
          <w:color w:val="000000"/>
          <w:sz w:val="28"/>
          <w:szCs w:val="28"/>
        </w:rPr>
        <w:t>Познавательные: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знать историю создания современной техники, виды техники;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знать названия и назначение часто встречающихся технических объектов, названия ручных инструментов и различных материалов, их свойств;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lastRenderedPageBreak/>
        <w:t>- знать названия основных частей изготавливаемых моделей.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i/>
          <w:iCs/>
          <w:color w:val="000000"/>
          <w:sz w:val="28"/>
          <w:szCs w:val="28"/>
        </w:rPr>
        <w:t>Регулятивные: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готовить рабочее место и выполнять практическую работу по предложенному плану с опорой на модели;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доводить начатую работу до конца.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i/>
          <w:iCs/>
          <w:color w:val="000000"/>
          <w:sz w:val="28"/>
          <w:szCs w:val="28"/>
        </w:rPr>
        <w:t>Коммуникативные: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слушать и слышать собеседника, высказывать и обосновывать своё мнение.</w:t>
      </w:r>
    </w:p>
    <w:p w:rsidR="004D2B92" w:rsidRPr="004D2B92" w:rsidRDefault="004D2B92" w:rsidP="004D2B92">
      <w:pPr>
        <w:spacing w:after="150" w:line="475" w:lineRule="atLeast"/>
        <w:rPr>
          <w:color w:val="000000"/>
          <w:sz w:val="28"/>
          <w:szCs w:val="28"/>
        </w:rPr>
      </w:pPr>
      <w:r w:rsidRPr="004D2B92">
        <w:rPr>
          <w:b/>
          <w:bCs/>
          <w:color w:val="000000"/>
          <w:sz w:val="28"/>
          <w:szCs w:val="28"/>
        </w:rPr>
        <w:t>Личностные:</w:t>
      </w:r>
    </w:p>
    <w:p w:rsidR="004D2B92" w:rsidRP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уметь сотрудничать со взрослыми и сверстниками;</w:t>
      </w:r>
    </w:p>
    <w:p w:rsidR="004D2B92" w:rsidRDefault="004D2B92" w:rsidP="004D2B92">
      <w:pPr>
        <w:spacing w:after="150"/>
        <w:rPr>
          <w:color w:val="000000"/>
          <w:sz w:val="28"/>
          <w:szCs w:val="28"/>
        </w:rPr>
      </w:pPr>
      <w:r w:rsidRPr="004D2B92">
        <w:rPr>
          <w:color w:val="000000"/>
          <w:sz w:val="28"/>
          <w:szCs w:val="28"/>
        </w:rPr>
        <w:t>- сознательно проявлять целеустремлённость, усердие, организованность, творческое отношение при выполнении трудоёмкой самостоятельной практической работы.</w:t>
      </w: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801D28" w:rsidRDefault="00801D28" w:rsidP="004D2B92">
      <w:pPr>
        <w:spacing w:after="150"/>
        <w:rPr>
          <w:color w:val="000000"/>
          <w:sz w:val="28"/>
          <w:szCs w:val="28"/>
        </w:rPr>
      </w:pPr>
    </w:p>
    <w:p w:rsidR="00C562C0" w:rsidRPr="00C562C0" w:rsidRDefault="00801D28" w:rsidP="00801D28">
      <w:pPr>
        <w:spacing w:after="150"/>
        <w:rPr>
          <w:rFonts w:ascii="Arial" w:hAnsi="Arial" w:cs="Arial"/>
          <w:color w:val="000000"/>
          <w:sz w:val="21"/>
          <w:szCs w:val="21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6AADE6A2" wp14:editId="2C75D49B">
            <wp:extent cx="6299835" cy="8657133"/>
            <wp:effectExtent l="0" t="0" r="5715" b="0"/>
            <wp:docPr id="3" name="Рисунок 3" descr="C:\Users\CVR17\Desktop\исходящие\Исходящие 2017\2019-12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7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D2B92">
        <w:rPr>
          <w:sz w:val="28"/>
          <w:szCs w:val="28"/>
          <w:lang w:eastAsia="en-US"/>
        </w:rPr>
        <w:t xml:space="preserve">                         </w:t>
      </w:r>
      <w:r w:rsidR="00C562C0">
        <w:rPr>
          <w:sz w:val="28"/>
          <w:szCs w:val="28"/>
          <w:lang w:eastAsia="en-US"/>
        </w:rPr>
        <w:t xml:space="preserve">    </w:t>
      </w:r>
    </w:p>
    <w:p w:rsidR="00C562C0" w:rsidRPr="00A84B95" w:rsidRDefault="00C562C0" w:rsidP="00303FE2">
      <w:pPr>
        <w:ind w:firstLine="709"/>
        <w:rPr>
          <w:lang w:eastAsia="en-US"/>
        </w:rPr>
      </w:pPr>
    </w:p>
    <w:sectPr w:rsidR="00C562C0" w:rsidRPr="00A84B95" w:rsidSect="00D36B77">
      <w:footerReference w:type="default" r:id="rId11"/>
      <w:pgSz w:w="11906" w:h="16838"/>
      <w:pgMar w:top="1134" w:right="851" w:bottom="992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A4A" w:rsidRDefault="00F70A4A" w:rsidP="0047585D">
      <w:r>
        <w:separator/>
      </w:r>
    </w:p>
  </w:endnote>
  <w:endnote w:type="continuationSeparator" w:id="0">
    <w:p w:rsidR="00F70A4A" w:rsidRDefault="00F70A4A" w:rsidP="00475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Stars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571A" w:rsidRDefault="006D571A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801D28">
      <w:rPr>
        <w:noProof/>
      </w:rPr>
      <w:t>13</w:t>
    </w:r>
    <w:r>
      <w:fldChar w:fldCharType="end"/>
    </w:r>
  </w:p>
  <w:p w:rsidR="006D571A" w:rsidRDefault="006D571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A4A" w:rsidRDefault="00F70A4A" w:rsidP="0047585D">
      <w:r>
        <w:separator/>
      </w:r>
    </w:p>
  </w:footnote>
  <w:footnote w:type="continuationSeparator" w:id="0">
    <w:p w:rsidR="00F70A4A" w:rsidRDefault="00F70A4A" w:rsidP="004758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D7D30"/>
    <w:multiLevelType w:val="multilevel"/>
    <w:tmpl w:val="96187C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AB6D10"/>
    <w:multiLevelType w:val="multilevel"/>
    <w:tmpl w:val="A536A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473458"/>
    <w:multiLevelType w:val="multilevel"/>
    <w:tmpl w:val="8D380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DB149D"/>
    <w:multiLevelType w:val="multilevel"/>
    <w:tmpl w:val="3DC8B6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B443D62"/>
    <w:multiLevelType w:val="multilevel"/>
    <w:tmpl w:val="1F405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F00AC1"/>
    <w:multiLevelType w:val="multilevel"/>
    <w:tmpl w:val="E08E51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32105E34"/>
    <w:multiLevelType w:val="multilevel"/>
    <w:tmpl w:val="3A261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96619C"/>
    <w:multiLevelType w:val="multilevel"/>
    <w:tmpl w:val="B9B28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FC3365"/>
    <w:multiLevelType w:val="hybridMultilevel"/>
    <w:tmpl w:val="B2562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160099B"/>
    <w:multiLevelType w:val="multilevel"/>
    <w:tmpl w:val="51664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024F93"/>
    <w:multiLevelType w:val="hybridMultilevel"/>
    <w:tmpl w:val="4D308AE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17C2A9E"/>
    <w:multiLevelType w:val="multilevel"/>
    <w:tmpl w:val="64A20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6E05B16"/>
    <w:multiLevelType w:val="hybridMultilevel"/>
    <w:tmpl w:val="6A3C20D6"/>
    <w:lvl w:ilvl="0" w:tplc="FF1A38D0">
      <w:start w:val="1"/>
      <w:numFmt w:val="bullet"/>
      <w:pStyle w:val="6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8A37374"/>
    <w:multiLevelType w:val="hybridMultilevel"/>
    <w:tmpl w:val="E5BE49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ED5281B"/>
    <w:multiLevelType w:val="hybridMultilevel"/>
    <w:tmpl w:val="A2866E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5080C9A"/>
    <w:multiLevelType w:val="multilevel"/>
    <w:tmpl w:val="5816D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831F36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15"/>
  </w:num>
  <w:num w:numId="4">
    <w:abstractNumId w:val="13"/>
  </w:num>
  <w:num w:numId="5">
    <w:abstractNumId w:val="17"/>
  </w:num>
  <w:num w:numId="6">
    <w:abstractNumId w:val="0"/>
  </w:num>
  <w:num w:numId="7">
    <w:abstractNumId w:val="4"/>
  </w:num>
  <w:num w:numId="8">
    <w:abstractNumId w:val="6"/>
  </w:num>
  <w:num w:numId="9">
    <w:abstractNumId w:val="2"/>
  </w:num>
  <w:num w:numId="10">
    <w:abstractNumId w:val="7"/>
  </w:num>
  <w:num w:numId="11">
    <w:abstractNumId w:val="9"/>
  </w:num>
  <w:num w:numId="12">
    <w:abstractNumId w:val="1"/>
  </w:num>
  <w:num w:numId="13">
    <w:abstractNumId w:val="3"/>
  </w:num>
  <w:num w:numId="14">
    <w:abstractNumId w:val="5"/>
  </w:num>
  <w:num w:numId="15">
    <w:abstractNumId w:val="8"/>
  </w:num>
  <w:num w:numId="16">
    <w:abstractNumId w:val="12"/>
  </w:num>
  <w:num w:numId="17">
    <w:abstractNumId w:val="16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334"/>
    <w:rsid w:val="00000D3B"/>
    <w:rsid w:val="00011682"/>
    <w:rsid w:val="00021730"/>
    <w:rsid w:val="00037E03"/>
    <w:rsid w:val="000416AF"/>
    <w:rsid w:val="00045745"/>
    <w:rsid w:val="00072A5E"/>
    <w:rsid w:val="000868FB"/>
    <w:rsid w:val="00117F46"/>
    <w:rsid w:val="001218AD"/>
    <w:rsid w:val="0012343B"/>
    <w:rsid w:val="00127BA3"/>
    <w:rsid w:val="00167D12"/>
    <w:rsid w:val="001757F3"/>
    <w:rsid w:val="0018719C"/>
    <w:rsid w:val="00191B0B"/>
    <w:rsid w:val="0019757D"/>
    <w:rsid w:val="001A68E5"/>
    <w:rsid w:val="001E6A34"/>
    <w:rsid w:val="002048E4"/>
    <w:rsid w:val="00206890"/>
    <w:rsid w:val="00206AF8"/>
    <w:rsid w:val="00213638"/>
    <w:rsid w:val="00214391"/>
    <w:rsid w:val="0022723A"/>
    <w:rsid w:val="00237261"/>
    <w:rsid w:val="00244F4B"/>
    <w:rsid w:val="00271495"/>
    <w:rsid w:val="00274645"/>
    <w:rsid w:val="002762CF"/>
    <w:rsid w:val="0029343E"/>
    <w:rsid w:val="00294632"/>
    <w:rsid w:val="002A44B9"/>
    <w:rsid w:val="00303FE2"/>
    <w:rsid w:val="00334487"/>
    <w:rsid w:val="00336645"/>
    <w:rsid w:val="00357676"/>
    <w:rsid w:val="00361225"/>
    <w:rsid w:val="00374987"/>
    <w:rsid w:val="00383E3C"/>
    <w:rsid w:val="003B10D6"/>
    <w:rsid w:val="003B7699"/>
    <w:rsid w:val="003D2493"/>
    <w:rsid w:val="003E77BE"/>
    <w:rsid w:val="004045F1"/>
    <w:rsid w:val="00425DAA"/>
    <w:rsid w:val="00454E59"/>
    <w:rsid w:val="004601D8"/>
    <w:rsid w:val="00473C13"/>
    <w:rsid w:val="0047585D"/>
    <w:rsid w:val="004D2B92"/>
    <w:rsid w:val="004F18EB"/>
    <w:rsid w:val="004F1F76"/>
    <w:rsid w:val="005024D1"/>
    <w:rsid w:val="00521C2C"/>
    <w:rsid w:val="0053359B"/>
    <w:rsid w:val="00546A3D"/>
    <w:rsid w:val="00550C99"/>
    <w:rsid w:val="00560E0A"/>
    <w:rsid w:val="005663E3"/>
    <w:rsid w:val="005A02D3"/>
    <w:rsid w:val="005A05FA"/>
    <w:rsid w:val="005A1413"/>
    <w:rsid w:val="00605F4E"/>
    <w:rsid w:val="0061229C"/>
    <w:rsid w:val="006265B6"/>
    <w:rsid w:val="006829FB"/>
    <w:rsid w:val="006A31CD"/>
    <w:rsid w:val="006A48F6"/>
    <w:rsid w:val="006C760B"/>
    <w:rsid w:val="006D571A"/>
    <w:rsid w:val="006F7F80"/>
    <w:rsid w:val="00701D82"/>
    <w:rsid w:val="007059A4"/>
    <w:rsid w:val="00714C32"/>
    <w:rsid w:val="00734159"/>
    <w:rsid w:val="007922C6"/>
    <w:rsid w:val="0079295E"/>
    <w:rsid w:val="007A6E3F"/>
    <w:rsid w:val="007C2DFE"/>
    <w:rsid w:val="00801D28"/>
    <w:rsid w:val="00841DB7"/>
    <w:rsid w:val="00894444"/>
    <w:rsid w:val="008B0718"/>
    <w:rsid w:val="008B1423"/>
    <w:rsid w:val="008B7CF6"/>
    <w:rsid w:val="008E35F3"/>
    <w:rsid w:val="008F10AC"/>
    <w:rsid w:val="008F7808"/>
    <w:rsid w:val="00904A31"/>
    <w:rsid w:val="00916518"/>
    <w:rsid w:val="00933A35"/>
    <w:rsid w:val="00952D84"/>
    <w:rsid w:val="00961C5B"/>
    <w:rsid w:val="009647CF"/>
    <w:rsid w:val="009924B6"/>
    <w:rsid w:val="009A2CEE"/>
    <w:rsid w:val="009B47C3"/>
    <w:rsid w:val="009D647E"/>
    <w:rsid w:val="009E48A9"/>
    <w:rsid w:val="009E5CD0"/>
    <w:rsid w:val="00A04BC1"/>
    <w:rsid w:val="00A22065"/>
    <w:rsid w:val="00A24A7C"/>
    <w:rsid w:val="00A51964"/>
    <w:rsid w:val="00A7075B"/>
    <w:rsid w:val="00A70E5E"/>
    <w:rsid w:val="00A77A98"/>
    <w:rsid w:val="00A84B95"/>
    <w:rsid w:val="00AB5234"/>
    <w:rsid w:val="00AB7334"/>
    <w:rsid w:val="00AC6E93"/>
    <w:rsid w:val="00AE4A77"/>
    <w:rsid w:val="00AE54E0"/>
    <w:rsid w:val="00AF46EC"/>
    <w:rsid w:val="00B07E9B"/>
    <w:rsid w:val="00B2494E"/>
    <w:rsid w:val="00B31849"/>
    <w:rsid w:val="00B50F5D"/>
    <w:rsid w:val="00B64770"/>
    <w:rsid w:val="00BA31BD"/>
    <w:rsid w:val="00BB1E07"/>
    <w:rsid w:val="00BB5FF3"/>
    <w:rsid w:val="00BB767D"/>
    <w:rsid w:val="00BC3388"/>
    <w:rsid w:val="00BC727F"/>
    <w:rsid w:val="00BF2FC8"/>
    <w:rsid w:val="00BF4D8A"/>
    <w:rsid w:val="00BF4DE8"/>
    <w:rsid w:val="00C44227"/>
    <w:rsid w:val="00C50367"/>
    <w:rsid w:val="00C51BF9"/>
    <w:rsid w:val="00C562C0"/>
    <w:rsid w:val="00C60C0C"/>
    <w:rsid w:val="00C858EA"/>
    <w:rsid w:val="00CA064F"/>
    <w:rsid w:val="00CB5A59"/>
    <w:rsid w:val="00CC163B"/>
    <w:rsid w:val="00CD1CDE"/>
    <w:rsid w:val="00CE168F"/>
    <w:rsid w:val="00CE1C80"/>
    <w:rsid w:val="00CE2C94"/>
    <w:rsid w:val="00CE79E4"/>
    <w:rsid w:val="00D12070"/>
    <w:rsid w:val="00D36B77"/>
    <w:rsid w:val="00D70005"/>
    <w:rsid w:val="00D7258D"/>
    <w:rsid w:val="00D85C4B"/>
    <w:rsid w:val="00D916E0"/>
    <w:rsid w:val="00DA3152"/>
    <w:rsid w:val="00DB5829"/>
    <w:rsid w:val="00DC5734"/>
    <w:rsid w:val="00DD3023"/>
    <w:rsid w:val="00DD43AC"/>
    <w:rsid w:val="00DD77C2"/>
    <w:rsid w:val="00DE6D42"/>
    <w:rsid w:val="00E03EEC"/>
    <w:rsid w:val="00E13316"/>
    <w:rsid w:val="00E1681E"/>
    <w:rsid w:val="00E2346C"/>
    <w:rsid w:val="00E32276"/>
    <w:rsid w:val="00E64767"/>
    <w:rsid w:val="00E71F26"/>
    <w:rsid w:val="00E83253"/>
    <w:rsid w:val="00EF5278"/>
    <w:rsid w:val="00F0296C"/>
    <w:rsid w:val="00F2088A"/>
    <w:rsid w:val="00F222D3"/>
    <w:rsid w:val="00F25020"/>
    <w:rsid w:val="00F267D6"/>
    <w:rsid w:val="00F30ED4"/>
    <w:rsid w:val="00F327D5"/>
    <w:rsid w:val="00F525C1"/>
    <w:rsid w:val="00F57839"/>
    <w:rsid w:val="00F623C2"/>
    <w:rsid w:val="00F70A4A"/>
    <w:rsid w:val="00F74A3E"/>
    <w:rsid w:val="00F77189"/>
    <w:rsid w:val="00FA5291"/>
    <w:rsid w:val="00FB6D31"/>
    <w:rsid w:val="00FD0B1B"/>
    <w:rsid w:val="00FD1FD8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334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D70005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70005"/>
    <w:rPr>
      <w:rFonts w:ascii="Times New Roman" w:hAnsi="Times New Roman" w:cs="Times New Roman"/>
      <w:b/>
      <w:sz w:val="20"/>
      <w:szCs w:val="20"/>
      <w:lang w:eastAsia="ru-RU"/>
    </w:rPr>
  </w:style>
  <w:style w:type="character" w:styleId="a3">
    <w:name w:val="Hyperlink"/>
    <w:uiPriority w:val="99"/>
    <w:semiHidden/>
    <w:rsid w:val="00357676"/>
    <w:rPr>
      <w:rFonts w:cs="Times New Roman"/>
      <w:color w:val="0000FF"/>
      <w:u w:val="single"/>
    </w:rPr>
  </w:style>
  <w:style w:type="paragraph" w:customStyle="1" w:styleId="11">
    <w:name w:val="Стиль1"/>
    <w:basedOn w:val="a"/>
    <w:uiPriority w:val="99"/>
    <w:rsid w:val="00357676"/>
    <w:pPr>
      <w:spacing w:line="360" w:lineRule="auto"/>
      <w:ind w:firstLine="540"/>
    </w:pPr>
    <w:rPr>
      <w:sz w:val="28"/>
      <w:szCs w:val="20"/>
    </w:rPr>
  </w:style>
  <w:style w:type="paragraph" w:styleId="a4">
    <w:name w:val="header"/>
    <w:basedOn w:val="a"/>
    <w:link w:val="a5"/>
    <w:uiPriority w:val="99"/>
    <w:semiHidden/>
    <w:rsid w:val="0047585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locked/>
    <w:rsid w:val="0047585D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47585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47585D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D85C4B"/>
    <w:pPr>
      <w:ind w:left="720"/>
      <w:contextualSpacing/>
    </w:pPr>
  </w:style>
  <w:style w:type="character" w:customStyle="1" w:styleId="BodyTextChar">
    <w:name w:val="Body Text Char"/>
    <w:uiPriority w:val="99"/>
    <w:locked/>
    <w:rsid w:val="00EF5278"/>
    <w:rPr>
      <w:rFonts w:cs="Times New Roman"/>
      <w:shd w:val="clear" w:color="auto" w:fill="FFFFFF"/>
    </w:rPr>
  </w:style>
  <w:style w:type="paragraph" w:styleId="a9">
    <w:name w:val="Body Text"/>
    <w:basedOn w:val="a"/>
    <w:link w:val="aa"/>
    <w:uiPriority w:val="99"/>
    <w:rsid w:val="00EF5278"/>
    <w:pPr>
      <w:shd w:val="clear" w:color="auto" w:fill="FFFFFF"/>
      <w:spacing w:after="120" w:line="211" w:lineRule="exact"/>
      <w:jc w:val="right"/>
    </w:pPr>
    <w:rPr>
      <w:rFonts w:ascii="Calibri" w:eastAsia="Calibri" w:hAnsi="Calibri"/>
      <w:sz w:val="20"/>
      <w:szCs w:val="20"/>
    </w:rPr>
  </w:style>
  <w:style w:type="character" w:customStyle="1" w:styleId="BodyTextChar1">
    <w:name w:val="Body Text Char1"/>
    <w:uiPriority w:val="99"/>
    <w:semiHidden/>
    <w:rsid w:val="00535336"/>
    <w:rPr>
      <w:rFonts w:ascii="Times New Roman" w:eastAsia="Times New Roman" w:hAnsi="Times New Roman"/>
      <w:sz w:val="24"/>
      <w:szCs w:val="24"/>
    </w:rPr>
  </w:style>
  <w:style w:type="character" w:customStyle="1" w:styleId="aa">
    <w:name w:val="Основной текст Знак"/>
    <w:link w:val="a9"/>
    <w:uiPriority w:val="99"/>
    <w:semiHidden/>
    <w:locked/>
    <w:rsid w:val="00EF5278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4">
    <w:name w:val="Стиль4"/>
    <w:basedOn w:val="a9"/>
    <w:link w:val="40"/>
    <w:uiPriority w:val="99"/>
    <w:rsid w:val="00EF5278"/>
    <w:pPr>
      <w:shd w:val="clear" w:color="auto" w:fill="auto"/>
      <w:tabs>
        <w:tab w:val="left" w:pos="1079"/>
      </w:tabs>
      <w:spacing w:after="0" w:line="360" w:lineRule="auto"/>
      <w:ind w:left="720" w:hanging="360"/>
      <w:jc w:val="both"/>
    </w:pPr>
    <w:rPr>
      <w:color w:val="002060"/>
      <w:sz w:val="28"/>
      <w:szCs w:val="28"/>
    </w:rPr>
  </w:style>
  <w:style w:type="character" w:customStyle="1" w:styleId="40">
    <w:name w:val="Стиль4 Знак"/>
    <w:link w:val="4"/>
    <w:uiPriority w:val="99"/>
    <w:locked/>
    <w:rsid w:val="00EF5278"/>
    <w:rPr>
      <w:rFonts w:cs="Times New Roman"/>
      <w:color w:val="002060"/>
      <w:sz w:val="28"/>
      <w:szCs w:val="28"/>
      <w:shd w:val="clear" w:color="auto" w:fill="FFFFFF"/>
    </w:rPr>
  </w:style>
  <w:style w:type="paragraph" w:customStyle="1" w:styleId="6">
    <w:name w:val="Стиль6"/>
    <w:basedOn w:val="a9"/>
    <w:link w:val="60"/>
    <w:uiPriority w:val="99"/>
    <w:rsid w:val="00EF5278"/>
    <w:pPr>
      <w:numPr>
        <w:numId w:val="4"/>
      </w:numPr>
      <w:shd w:val="clear" w:color="auto" w:fill="auto"/>
      <w:tabs>
        <w:tab w:val="left" w:pos="1079"/>
      </w:tabs>
      <w:spacing w:after="0" w:line="360" w:lineRule="auto"/>
      <w:ind w:left="1429"/>
      <w:jc w:val="both"/>
    </w:pPr>
    <w:rPr>
      <w:i/>
      <w:color w:val="002060"/>
      <w:sz w:val="28"/>
      <w:szCs w:val="28"/>
    </w:rPr>
  </w:style>
  <w:style w:type="character" w:customStyle="1" w:styleId="60">
    <w:name w:val="Стиль6 Знак"/>
    <w:link w:val="6"/>
    <w:uiPriority w:val="99"/>
    <w:locked/>
    <w:rsid w:val="005A05FA"/>
    <w:rPr>
      <w:rFonts w:cs="Times New Roman"/>
      <w:i/>
      <w:color w:val="002060"/>
      <w:sz w:val="28"/>
      <w:szCs w:val="28"/>
      <w:shd w:val="clear" w:color="auto" w:fill="FFFFFF"/>
    </w:rPr>
  </w:style>
  <w:style w:type="character" w:customStyle="1" w:styleId="Bodytext">
    <w:name w:val="Body text_"/>
    <w:link w:val="Bodytext1"/>
    <w:uiPriority w:val="99"/>
    <w:locked/>
    <w:rsid w:val="00B31849"/>
    <w:rPr>
      <w:rFonts w:cs="Times New Roman"/>
      <w:spacing w:val="10"/>
      <w:lang w:bidi="ar-SA"/>
    </w:rPr>
  </w:style>
  <w:style w:type="character" w:customStyle="1" w:styleId="Bodytext2">
    <w:name w:val="Body text (2)_"/>
    <w:link w:val="Bodytext20"/>
    <w:uiPriority w:val="99"/>
    <w:locked/>
    <w:rsid w:val="00B31849"/>
    <w:rPr>
      <w:rFonts w:cs="Times New Roman"/>
      <w:b/>
      <w:bCs/>
      <w:spacing w:val="10"/>
      <w:lang w:bidi="ar-SA"/>
    </w:rPr>
  </w:style>
  <w:style w:type="character" w:customStyle="1" w:styleId="BodytextBold1">
    <w:name w:val="Body text + Bold1"/>
    <w:uiPriority w:val="99"/>
    <w:rsid w:val="00B31849"/>
    <w:rPr>
      <w:rFonts w:cs="Times New Roman"/>
      <w:b/>
      <w:bCs/>
      <w:color w:val="000000"/>
      <w:spacing w:val="10"/>
      <w:w w:val="100"/>
      <w:position w:val="0"/>
      <w:sz w:val="24"/>
      <w:szCs w:val="24"/>
      <w:lang w:val="ru-RU" w:eastAsia="ru-RU" w:bidi="ar-SA"/>
    </w:rPr>
  </w:style>
  <w:style w:type="paragraph" w:customStyle="1" w:styleId="Bodytext1">
    <w:name w:val="Body text1"/>
    <w:basedOn w:val="a"/>
    <w:link w:val="Bodytext"/>
    <w:uiPriority w:val="99"/>
    <w:rsid w:val="00B31849"/>
    <w:pPr>
      <w:widowControl w:val="0"/>
      <w:shd w:val="clear" w:color="auto" w:fill="FFFFFF"/>
      <w:spacing w:after="240" w:line="336" w:lineRule="exact"/>
      <w:jc w:val="both"/>
    </w:pPr>
    <w:rPr>
      <w:rFonts w:eastAsia="Calibri"/>
      <w:noProof/>
      <w:spacing w:val="10"/>
      <w:sz w:val="20"/>
      <w:szCs w:val="20"/>
    </w:rPr>
  </w:style>
  <w:style w:type="paragraph" w:customStyle="1" w:styleId="Bodytext20">
    <w:name w:val="Body text (2)"/>
    <w:basedOn w:val="a"/>
    <w:link w:val="Bodytext2"/>
    <w:uiPriority w:val="99"/>
    <w:rsid w:val="00B31849"/>
    <w:pPr>
      <w:widowControl w:val="0"/>
      <w:shd w:val="clear" w:color="auto" w:fill="FFFFFF"/>
      <w:spacing w:before="240" w:line="322" w:lineRule="exact"/>
      <w:jc w:val="both"/>
    </w:pPr>
    <w:rPr>
      <w:rFonts w:eastAsia="Calibri"/>
      <w:b/>
      <w:bCs/>
      <w:noProof/>
      <w:spacing w:val="10"/>
      <w:sz w:val="20"/>
      <w:szCs w:val="20"/>
    </w:rPr>
  </w:style>
  <w:style w:type="table" w:styleId="ab">
    <w:name w:val="Table Grid"/>
    <w:basedOn w:val="a1"/>
    <w:locked/>
    <w:rsid w:val="00A84B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7">
    <w:name w:val="p7"/>
    <w:basedOn w:val="a"/>
    <w:rsid w:val="00E83253"/>
    <w:pPr>
      <w:spacing w:before="100" w:beforeAutospacing="1" w:after="100" w:afterAutospacing="1"/>
    </w:pPr>
  </w:style>
  <w:style w:type="character" w:customStyle="1" w:styleId="s1">
    <w:name w:val="s1"/>
    <w:rsid w:val="00E83253"/>
  </w:style>
  <w:style w:type="paragraph" w:customStyle="1" w:styleId="p6">
    <w:name w:val="p6"/>
    <w:basedOn w:val="a"/>
    <w:rsid w:val="00E83253"/>
    <w:pPr>
      <w:spacing w:before="100" w:beforeAutospacing="1" w:after="100" w:afterAutospacing="1"/>
    </w:pPr>
  </w:style>
  <w:style w:type="character" w:customStyle="1" w:styleId="s4">
    <w:name w:val="s4"/>
    <w:rsid w:val="00E83253"/>
  </w:style>
  <w:style w:type="character" w:customStyle="1" w:styleId="FontStyle43">
    <w:name w:val="Font Style43"/>
    <w:rsid w:val="0053359B"/>
    <w:rPr>
      <w:rFonts w:ascii="Times New Roman" w:hAnsi="Times New Roman" w:cs="Times New Roman" w:hint="default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01168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011682"/>
    <w:rPr>
      <w:rFonts w:ascii="Tahoma" w:eastAsia="Times New Roman" w:hAnsi="Tahoma" w:cs="Tahoma"/>
      <w:sz w:val="16"/>
      <w:szCs w:val="16"/>
    </w:rPr>
  </w:style>
  <w:style w:type="character" w:customStyle="1" w:styleId="110">
    <w:name w:val="Основной текст (11)"/>
    <w:link w:val="111"/>
    <w:uiPriority w:val="99"/>
    <w:rsid w:val="00F623C2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F623C2"/>
    <w:pPr>
      <w:shd w:val="clear" w:color="auto" w:fill="FFFFFF"/>
      <w:spacing w:before="360" w:after="600" w:line="240" w:lineRule="atLeast"/>
    </w:pPr>
    <w:rPr>
      <w:rFonts w:eastAsia="Calibri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F623C2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F623C2"/>
    <w:pPr>
      <w:shd w:val="clear" w:color="auto" w:fill="FFFFFF"/>
      <w:spacing w:after="540" w:line="322" w:lineRule="exact"/>
    </w:pPr>
    <w:rPr>
      <w:rFonts w:eastAsia="Calibri"/>
      <w:sz w:val="28"/>
      <w:szCs w:val="28"/>
    </w:rPr>
  </w:style>
  <w:style w:type="paragraph" w:styleId="ae">
    <w:name w:val="Body Text Indent"/>
    <w:basedOn w:val="a"/>
    <w:link w:val="af"/>
    <w:rsid w:val="00F623C2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F623C2"/>
    <w:rPr>
      <w:rFonts w:ascii="Times New Roman" w:eastAsia="Times New Roman" w:hAnsi="Times New Roman"/>
      <w:sz w:val="24"/>
      <w:szCs w:val="24"/>
    </w:rPr>
  </w:style>
  <w:style w:type="paragraph" w:styleId="af0">
    <w:name w:val="Normal (Web)"/>
    <w:basedOn w:val="a"/>
    <w:rsid w:val="00F623C2"/>
    <w:pPr>
      <w:spacing w:before="100" w:beforeAutospacing="1" w:after="100" w:afterAutospacing="1"/>
    </w:pPr>
  </w:style>
  <w:style w:type="character" w:customStyle="1" w:styleId="53">
    <w:name w:val="Основной текст (5)3"/>
    <w:uiPriority w:val="99"/>
    <w:rsid w:val="00244F4B"/>
    <w:rPr>
      <w:rFonts w:ascii="Times New Roman" w:hAnsi="Times New Roman" w:cs="Times New Roman"/>
      <w:noProof/>
      <w:sz w:val="28"/>
      <w:szCs w:val="28"/>
    </w:rPr>
  </w:style>
  <w:style w:type="character" w:customStyle="1" w:styleId="52">
    <w:name w:val="Основной текст (5)2"/>
    <w:uiPriority w:val="99"/>
    <w:rsid w:val="00244F4B"/>
    <w:rPr>
      <w:rFonts w:ascii="Times New Roman" w:hAnsi="Times New Roman" w:cs="Times New Roman"/>
      <w:noProof/>
      <w:sz w:val="28"/>
      <w:szCs w:val="28"/>
    </w:rPr>
  </w:style>
  <w:style w:type="character" w:customStyle="1" w:styleId="95">
    <w:name w:val="Основной текст (9)5"/>
    <w:uiPriority w:val="99"/>
    <w:rsid w:val="00244F4B"/>
    <w:rPr>
      <w:rFonts w:ascii="Times New Roman" w:hAnsi="Times New Roman" w:cs="Times New Roman"/>
      <w:noProof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334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D70005"/>
    <w:pPr>
      <w:keepNext/>
      <w:jc w:val="center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D70005"/>
    <w:rPr>
      <w:rFonts w:ascii="Times New Roman" w:hAnsi="Times New Roman" w:cs="Times New Roman"/>
      <w:b/>
      <w:sz w:val="20"/>
      <w:szCs w:val="20"/>
      <w:lang w:eastAsia="ru-RU"/>
    </w:rPr>
  </w:style>
  <w:style w:type="character" w:styleId="a3">
    <w:name w:val="Hyperlink"/>
    <w:uiPriority w:val="99"/>
    <w:semiHidden/>
    <w:rsid w:val="00357676"/>
    <w:rPr>
      <w:rFonts w:cs="Times New Roman"/>
      <w:color w:val="0000FF"/>
      <w:u w:val="single"/>
    </w:rPr>
  </w:style>
  <w:style w:type="paragraph" w:customStyle="1" w:styleId="11">
    <w:name w:val="Стиль1"/>
    <w:basedOn w:val="a"/>
    <w:uiPriority w:val="99"/>
    <w:rsid w:val="00357676"/>
    <w:pPr>
      <w:spacing w:line="360" w:lineRule="auto"/>
      <w:ind w:firstLine="540"/>
    </w:pPr>
    <w:rPr>
      <w:sz w:val="28"/>
      <w:szCs w:val="20"/>
    </w:rPr>
  </w:style>
  <w:style w:type="paragraph" w:styleId="a4">
    <w:name w:val="header"/>
    <w:basedOn w:val="a"/>
    <w:link w:val="a5"/>
    <w:uiPriority w:val="99"/>
    <w:semiHidden/>
    <w:rsid w:val="0047585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locked/>
    <w:rsid w:val="0047585D"/>
    <w:rPr>
      <w:rFonts w:ascii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rsid w:val="0047585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47585D"/>
    <w:rPr>
      <w:rFonts w:ascii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D85C4B"/>
    <w:pPr>
      <w:ind w:left="720"/>
      <w:contextualSpacing/>
    </w:pPr>
  </w:style>
  <w:style w:type="character" w:customStyle="1" w:styleId="BodyTextChar">
    <w:name w:val="Body Text Char"/>
    <w:uiPriority w:val="99"/>
    <w:locked/>
    <w:rsid w:val="00EF5278"/>
    <w:rPr>
      <w:rFonts w:cs="Times New Roman"/>
      <w:shd w:val="clear" w:color="auto" w:fill="FFFFFF"/>
    </w:rPr>
  </w:style>
  <w:style w:type="paragraph" w:styleId="a9">
    <w:name w:val="Body Text"/>
    <w:basedOn w:val="a"/>
    <w:link w:val="aa"/>
    <w:uiPriority w:val="99"/>
    <w:rsid w:val="00EF5278"/>
    <w:pPr>
      <w:shd w:val="clear" w:color="auto" w:fill="FFFFFF"/>
      <w:spacing w:after="120" w:line="211" w:lineRule="exact"/>
      <w:jc w:val="right"/>
    </w:pPr>
    <w:rPr>
      <w:rFonts w:ascii="Calibri" w:eastAsia="Calibri" w:hAnsi="Calibri"/>
      <w:sz w:val="20"/>
      <w:szCs w:val="20"/>
    </w:rPr>
  </w:style>
  <w:style w:type="character" w:customStyle="1" w:styleId="BodyTextChar1">
    <w:name w:val="Body Text Char1"/>
    <w:uiPriority w:val="99"/>
    <w:semiHidden/>
    <w:rsid w:val="00535336"/>
    <w:rPr>
      <w:rFonts w:ascii="Times New Roman" w:eastAsia="Times New Roman" w:hAnsi="Times New Roman"/>
      <w:sz w:val="24"/>
      <w:szCs w:val="24"/>
    </w:rPr>
  </w:style>
  <w:style w:type="character" w:customStyle="1" w:styleId="aa">
    <w:name w:val="Основной текст Знак"/>
    <w:link w:val="a9"/>
    <w:uiPriority w:val="99"/>
    <w:semiHidden/>
    <w:locked/>
    <w:rsid w:val="00EF5278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4">
    <w:name w:val="Стиль4"/>
    <w:basedOn w:val="a9"/>
    <w:link w:val="40"/>
    <w:uiPriority w:val="99"/>
    <w:rsid w:val="00EF5278"/>
    <w:pPr>
      <w:shd w:val="clear" w:color="auto" w:fill="auto"/>
      <w:tabs>
        <w:tab w:val="left" w:pos="1079"/>
      </w:tabs>
      <w:spacing w:after="0" w:line="360" w:lineRule="auto"/>
      <w:ind w:left="720" w:hanging="360"/>
      <w:jc w:val="both"/>
    </w:pPr>
    <w:rPr>
      <w:color w:val="002060"/>
      <w:sz w:val="28"/>
      <w:szCs w:val="28"/>
    </w:rPr>
  </w:style>
  <w:style w:type="character" w:customStyle="1" w:styleId="40">
    <w:name w:val="Стиль4 Знак"/>
    <w:link w:val="4"/>
    <w:uiPriority w:val="99"/>
    <w:locked/>
    <w:rsid w:val="00EF5278"/>
    <w:rPr>
      <w:rFonts w:cs="Times New Roman"/>
      <w:color w:val="002060"/>
      <w:sz w:val="28"/>
      <w:szCs w:val="28"/>
      <w:shd w:val="clear" w:color="auto" w:fill="FFFFFF"/>
    </w:rPr>
  </w:style>
  <w:style w:type="paragraph" w:customStyle="1" w:styleId="6">
    <w:name w:val="Стиль6"/>
    <w:basedOn w:val="a9"/>
    <w:link w:val="60"/>
    <w:uiPriority w:val="99"/>
    <w:rsid w:val="00EF5278"/>
    <w:pPr>
      <w:numPr>
        <w:numId w:val="4"/>
      </w:numPr>
      <w:shd w:val="clear" w:color="auto" w:fill="auto"/>
      <w:tabs>
        <w:tab w:val="left" w:pos="1079"/>
      </w:tabs>
      <w:spacing w:after="0" w:line="360" w:lineRule="auto"/>
      <w:ind w:left="1429"/>
      <w:jc w:val="both"/>
    </w:pPr>
    <w:rPr>
      <w:i/>
      <w:color w:val="002060"/>
      <w:sz w:val="28"/>
      <w:szCs w:val="28"/>
    </w:rPr>
  </w:style>
  <w:style w:type="character" w:customStyle="1" w:styleId="60">
    <w:name w:val="Стиль6 Знак"/>
    <w:link w:val="6"/>
    <w:uiPriority w:val="99"/>
    <w:locked/>
    <w:rsid w:val="005A05FA"/>
    <w:rPr>
      <w:rFonts w:cs="Times New Roman"/>
      <w:i/>
      <w:color w:val="002060"/>
      <w:sz w:val="28"/>
      <w:szCs w:val="28"/>
      <w:shd w:val="clear" w:color="auto" w:fill="FFFFFF"/>
    </w:rPr>
  </w:style>
  <w:style w:type="character" w:customStyle="1" w:styleId="Bodytext">
    <w:name w:val="Body text_"/>
    <w:link w:val="Bodytext1"/>
    <w:uiPriority w:val="99"/>
    <w:locked/>
    <w:rsid w:val="00B31849"/>
    <w:rPr>
      <w:rFonts w:cs="Times New Roman"/>
      <w:spacing w:val="10"/>
      <w:lang w:bidi="ar-SA"/>
    </w:rPr>
  </w:style>
  <w:style w:type="character" w:customStyle="1" w:styleId="Bodytext2">
    <w:name w:val="Body text (2)_"/>
    <w:link w:val="Bodytext20"/>
    <w:uiPriority w:val="99"/>
    <w:locked/>
    <w:rsid w:val="00B31849"/>
    <w:rPr>
      <w:rFonts w:cs="Times New Roman"/>
      <w:b/>
      <w:bCs/>
      <w:spacing w:val="10"/>
      <w:lang w:bidi="ar-SA"/>
    </w:rPr>
  </w:style>
  <w:style w:type="character" w:customStyle="1" w:styleId="BodytextBold1">
    <w:name w:val="Body text + Bold1"/>
    <w:uiPriority w:val="99"/>
    <w:rsid w:val="00B31849"/>
    <w:rPr>
      <w:rFonts w:cs="Times New Roman"/>
      <w:b/>
      <w:bCs/>
      <w:color w:val="000000"/>
      <w:spacing w:val="10"/>
      <w:w w:val="100"/>
      <w:position w:val="0"/>
      <w:sz w:val="24"/>
      <w:szCs w:val="24"/>
      <w:lang w:val="ru-RU" w:eastAsia="ru-RU" w:bidi="ar-SA"/>
    </w:rPr>
  </w:style>
  <w:style w:type="paragraph" w:customStyle="1" w:styleId="Bodytext1">
    <w:name w:val="Body text1"/>
    <w:basedOn w:val="a"/>
    <w:link w:val="Bodytext"/>
    <w:uiPriority w:val="99"/>
    <w:rsid w:val="00B31849"/>
    <w:pPr>
      <w:widowControl w:val="0"/>
      <w:shd w:val="clear" w:color="auto" w:fill="FFFFFF"/>
      <w:spacing w:after="240" w:line="336" w:lineRule="exact"/>
      <w:jc w:val="both"/>
    </w:pPr>
    <w:rPr>
      <w:rFonts w:eastAsia="Calibri"/>
      <w:noProof/>
      <w:spacing w:val="10"/>
      <w:sz w:val="20"/>
      <w:szCs w:val="20"/>
    </w:rPr>
  </w:style>
  <w:style w:type="paragraph" w:customStyle="1" w:styleId="Bodytext20">
    <w:name w:val="Body text (2)"/>
    <w:basedOn w:val="a"/>
    <w:link w:val="Bodytext2"/>
    <w:uiPriority w:val="99"/>
    <w:rsid w:val="00B31849"/>
    <w:pPr>
      <w:widowControl w:val="0"/>
      <w:shd w:val="clear" w:color="auto" w:fill="FFFFFF"/>
      <w:spacing w:before="240" w:line="322" w:lineRule="exact"/>
      <w:jc w:val="both"/>
    </w:pPr>
    <w:rPr>
      <w:rFonts w:eastAsia="Calibri"/>
      <w:b/>
      <w:bCs/>
      <w:noProof/>
      <w:spacing w:val="10"/>
      <w:sz w:val="20"/>
      <w:szCs w:val="20"/>
    </w:rPr>
  </w:style>
  <w:style w:type="table" w:styleId="ab">
    <w:name w:val="Table Grid"/>
    <w:basedOn w:val="a1"/>
    <w:locked/>
    <w:rsid w:val="00A84B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7">
    <w:name w:val="p7"/>
    <w:basedOn w:val="a"/>
    <w:rsid w:val="00E83253"/>
    <w:pPr>
      <w:spacing w:before="100" w:beforeAutospacing="1" w:after="100" w:afterAutospacing="1"/>
    </w:pPr>
  </w:style>
  <w:style w:type="character" w:customStyle="1" w:styleId="s1">
    <w:name w:val="s1"/>
    <w:rsid w:val="00E83253"/>
  </w:style>
  <w:style w:type="paragraph" w:customStyle="1" w:styleId="p6">
    <w:name w:val="p6"/>
    <w:basedOn w:val="a"/>
    <w:rsid w:val="00E83253"/>
    <w:pPr>
      <w:spacing w:before="100" w:beforeAutospacing="1" w:after="100" w:afterAutospacing="1"/>
    </w:pPr>
  </w:style>
  <w:style w:type="character" w:customStyle="1" w:styleId="s4">
    <w:name w:val="s4"/>
    <w:rsid w:val="00E83253"/>
  </w:style>
  <w:style w:type="character" w:customStyle="1" w:styleId="FontStyle43">
    <w:name w:val="Font Style43"/>
    <w:rsid w:val="0053359B"/>
    <w:rPr>
      <w:rFonts w:ascii="Times New Roman" w:hAnsi="Times New Roman" w:cs="Times New Roman" w:hint="default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01168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011682"/>
    <w:rPr>
      <w:rFonts w:ascii="Tahoma" w:eastAsia="Times New Roman" w:hAnsi="Tahoma" w:cs="Tahoma"/>
      <w:sz w:val="16"/>
      <w:szCs w:val="16"/>
    </w:rPr>
  </w:style>
  <w:style w:type="character" w:customStyle="1" w:styleId="110">
    <w:name w:val="Основной текст (11)"/>
    <w:link w:val="111"/>
    <w:uiPriority w:val="99"/>
    <w:rsid w:val="00F623C2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0"/>
    <w:uiPriority w:val="99"/>
    <w:rsid w:val="00F623C2"/>
    <w:pPr>
      <w:shd w:val="clear" w:color="auto" w:fill="FFFFFF"/>
      <w:spacing w:before="360" w:after="600" w:line="240" w:lineRule="atLeast"/>
    </w:pPr>
    <w:rPr>
      <w:rFonts w:eastAsia="Calibri"/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rsid w:val="00F623C2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F623C2"/>
    <w:pPr>
      <w:shd w:val="clear" w:color="auto" w:fill="FFFFFF"/>
      <w:spacing w:after="540" w:line="322" w:lineRule="exact"/>
    </w:pPr>
    <w:rPr>
      <w:rFonts w:eastAsia="Calibri"/>
      <w:sz w:val="28"/>
      <w:szCs w:val="28"/>
    </w:rPr>
  </w:style>
  <w:style w:type="paragraph" w:styleId="ae">
    <w:name w:val="Body Text Indent"/>
    <w:basedOn w:val="a"/>
    <w:link w:val="af"/>
    <w:rsid w:val="00F623C2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F623C2"/>
    <w:rPr>
      <w:rFonts w:ascii="Times New Roman" w:eastAsia="Times New Roman" w:hAnsi="Times New Roman"/>
      <w:sz w:val="24"/>
      <w:szCs w:val="24"/>
    </w:rPr>
  </w:style>
  <w:style w:type="paragraph" w:styleId="af0">
    <w:name w:val="Normal (Web)"/>
    <w:basedOn w:val="a"/>
    <w:rsid w:val="00F623C2"/>
    <w:pPr>
      <w:spacing w:before="100" w:beforeAutospacing="1" w:after="100" w:afterAutospacing="1"/>
    </w:pPr>
  </w:style>
  <w:style w:type="character" w:customStyle="1" w:styleId="53">
    <w:name w:val="Основной текст (5)3"/>
    <w:uiPriority w:val="99"/>
    <w:rsid w:val="00244F4B"/>
    <w:rPr>
      <w:rFonts w:ascii="Times New Roman" w:hAnsi="Times New Roman" w:cs="Times New Roman"/>
      <w:noProof/>
      <w:sz w:val="28"/>
      <w:szCs w:val="28"/>
    </w:rPr>
  </w:style>
  <w:style w:type="character" w:customStyle="1" w:styleId="52">
    <w:name w:val="Основной текст (5)2"/>
    <w:uiPriority w:val="99"/>
    <w:rsid w:val="00244F4B"/>
    <w:rPr>
      <w:rFonts w:ascii="Times New Roman" w:hAnsi="Times New Roman" w:cs="Times New Roman"/>
      <w:noProof/>
      <w:sz w:val="28"/>
      <w:szCs w:val="28"/>
    </w:rPr>
  </w:style>
  <w:style w:type="character" w:customStyle="1" w:styleId="95">
    <w:name w:val="Основной текст (9)5"/>
    <w:uiPriority w:val="99"/>
    <w:rsid w:val="00244F4B"/>
    <w:rPr>
      <w:rFonts w:ascii="Times New Roman" w:hAnsi="Times New Roman" w:cs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28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8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F14AE-34D8-41E6-8D5E-F7B5526CB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4142</Words>
  <Characters>23613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Эдуард</dc:creator>
  <cp:lastModifiedBy>CVR17</cp:lastModifiedBy>
  <cp:revision>11</cp:revision>
  <cp:lastPrinted>2016-09-11T16:07:00Z</cp:lastPrinted>
  <dcterms:created xsi:type="dcterms:W3CDTF">2017-11-28T13:41:00Z</dcterms:created>
  <dcterms:modified xsi:type="dcterms:W3CDTF">2019-12-17T11:34:00Z</dcterms:modified>
</cp:coreProperties>
</file>